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2BB40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-885190</wp:posOffset>
            </wp:positionV>
            <wp:extent cx="7601585" cy="10772140"/>
            <wp:effectExtent l="0" t="0" r="18415" b="10160"/>
            <wp:wrapNone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CD37A"/>
    <w:p w14:paraId="54657ADD"/>
    <w:p w14:paraId="06D94EC6"/>
    <w:p w14:paraId="5AA9DF51"/>
    <w:p w14:paraId="56A21831"/>
    <w:p w14:paraId="5AC5AB64"/>
    <w:p w14:paraId="484F1311"/>
    <w:p w14:paraId="2A1E22EF"/>
    <w:p w14:paraId="5D0CE4DA"/>
    <w:p w14:paraId="4B322729"/>
    <w:p w14:paraId="1ABB387E"/>
    <w:p w14:paraId="4DDFF1AA"/>
    <w:p w14:paraId="2B3883BB"/>
    <w:p w14:paraId="1B4F3792"/>
    <w:p w14:paraId="1365D487"/>
    <w:p w14:paraId="61F3C1E6"/>
    <w:p w14:paraId="34059D09"/>
    <w:p w14:paraId="639D7D0E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39370</wp:posOffset>
                </wp:positionV>
                <wp:extent cx="3352800" cy="1546225"/>
                <wp:effectExtent l="0" t="0" r="0" b="158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4389120"/>
                          <a:ext cx="3352800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A38E"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等级晋升</w:t>
                            </w:r>
                          </w:p>
                          <w:p w14:paraId="29CC9770">
                            <w:pPr>
                              <w:jc w:val="center"/>
                              <w:rPr>
                                <w:rFonts w:hint="default" w:asciiTheme="majorEastAsia" w:hAnsiTheme="majorEastAsia" w:eastAsiaTheme="majorEastAsia" w:cstheme="majorEastAsia"/>
                                <w:b/>
                                <w:bCs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操作手册--职能部门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85pt;margin-top:3.1pt;height:121.75pt;width:264pt;z-index:251660288;mso-width-relative:page;mso-height-relative:page;" fillcolor="#FFFFFF [3201]" filled="t" stroked="f" coordsize="21600,21600" o:gfxdata="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h84qdMA&#10;AAAJAQAADwAAAAAAAAABACAAAAAiAAAAZHJzL2Rvd25yZXYueG1sUEsBAhQAFAAAAAgAh07iQNzv&#10;Di1dAgAAngQAAA4AAAAAAAAAAQAgAAAAI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458A38E"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等级晋升</w:t>
                      </w:r>
                    </w:p>
                    <w:p w14:paraId="29CC9770">
                      <w:pPr>
                        <w:jc w:val="center"/>
                        <w:rPr>
                          <w:rFonts w:hint="default" w:asciiTheme="majorEastAsia" w:hAnsiTheme="majorEastAsia" w:eastAsiaTheme="majorEastAsia" w:cstheme="majorEastAsia"/>
                          <w:b/>
                          <w:bCs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操作手册--职能部门</w:t>
                      </w:r>
                    </w:p>
                  </w:txbxContent>
                </v:textbox>
              </v:shape>
            </w:pict>
          </mc:Fallback>
        </mc:AlternateContent>
      </w:r>
    </w:p>
    <w:p w14:paraId="2F3DB725"/>
    <w:p w14:paraId="5F732575"/>
    <w:p w14:paraId="0B58701E"/>
    <w:p w14:paraId="5ECA0153"/>
    <w:p w14:paraId="35CA424C"/>
    <w:p w14:paraId="3CC14651"/>
    <w:p w14:paraId="19AF09BA"/>
    <w:p w14:paraId="1C91A91B"/>
    <w:p w14:paraId="76C679D9"/>
    <w:p w14:paraId="596DC0F8"/>
    <w:p w14:paraId="21B810B7"/>
    <w:p w14:paraId="71B69C1E"/>
    <w:p w14:paraId="19A2E8FF"/>
    <w:p w14:paraId="021A0253"/>
    <w:p w14:paraId="03AF1771"/>
    <w:p w14:paraId="0431C0AE"/>
    <w:p w14:paraId="3FB375CB"/>
    <w:p w14:paraId="6871C05E"/>
    <w:p w14:paraId="242D1DD0"/>
    <w:p w14:paraId="0588F197"/>
    <w:p w14:paraId="5AC614C6"/>
    <w:p w14:paraId="69C9A641"/>
    <w:p w14:paraId="1472E3D3"/>
    <w:p w14:paraId="652D0AA5"/>
    <w:p w14:paraId="1665F780"/>
    <w:p w14:paraId="7CE5DCC1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38E248BC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点击【等级晋升】应用，进入校级管理权限，会进入本人有权限的审核首页</w:t>
      </w:r>
    </w:p>
    <w:p w14:paraId="4C40B1ED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以【教师发展中心】权限为例</w:t>
      </w:r>
    </w:p>
    <w:p w14:paraId="25BFB8AF"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156845</wp:posOffset>
            </wp:positionV>
            <wp:extent cx="5394960" cy="2555875"/>
            <wp:effectExtent l="0" t="0" r="15240" b="1587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9DD72">
      <w:pPr>
        <w:bidi w:val="0"/>
        <w:rPr>
          <w:lang w:val="en-US" w:eastAsia="zh-CN"/>
        </w:rPr>
      </w:pPr>
    </w:p>
    <w:p w14:paraId="0475715B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</w:t>
      </w:r>
    </w:p>
    <w:p w14:paraId="77219A62">
      <w:pPr>
        <w:numPr>
          <w:ilvl w:val="0"/>
          <w:numId w:val="2"/>
        </w:numPr>
        <w:spacing w:line="400" w:lineRule="exact"/>
        <w:rPr>
          <w:rFonts w:hint="default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进入【等级申报审核】点</w:t>
      </w:r>
    </w:p>
    <w:p w14:paraId="475B554D">
      <w:pPr>
        <w:numPr>
          <w:ilvl w:val="0"/>
          <w:numId w:val="0"/>
        </w:numPr>
        <w:spacing w:line="400" w:lineRule="exact"/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在该位置可查看部门推荐的申报人员数据</w:t>
      </w:r>
    </w:p>
    <w:p w14:paraId="50E8AEF6"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394960" cy="1524000"/>
            <wp:effectExtent l="0" t="0" r="0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4037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394960" cy="20764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-482" t="-4050" r="482" b="2280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4BEC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</w:t>
      </w:r>
    </w:p>
    <w:p w14:paraId="1D423779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成果信息审核</w:t>
      </w:r>
    </w:p>
    <w:p w14:paraId="26AB68DA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右上角数字，可查看审核进度情况</w:t>
      </w:r>
    </w:p>
    <w:p w14:paraId="35F86A2D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2AC1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双击，或者点击【打开】按钮，进入页面，查成果详细信息，并进行审核。</w:t>
      </w:r>
    </w:p>
    <w:p w14:paraId="0764C3E1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数据无问题，直接点【通过】即可</w:t>
      </w:r>
    </w:p>
    <w:p w14:paraId="361CF840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如有问题，请填写退回原因，再点击【驳回】，个人可对该条数据进行单独修改再提交。</w:t>
      </w:r>
    </w:p>
    <w:p w14:paraId="6AD6644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CB87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1675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798B">
      <w:pPr>
        <w:bidi w:val="0"/>
      </w:pPr>
    </w:p>
    <w:p w14:paraId="5DCCDCC9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也可勾选数据，批量审核</w:t>
      </w:r>
    </w:p>
    <w:p w14:paraId="727B6EFF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F619">
      <w:pPr>
        <w:bidi w:val="0"/>
      </w:pPr>
    </w:p>
    <w:p w14:paraId="653F518E">
      <w:pPr>
        <w:bidi w:val="0"/>
      </w:pPr>
    </w:p>
    <w:p w14:paraId="32B9E23C">
      <w:pPr>
        <w:bidi w:val="0"/>
      </w:pPr>
    </w:p>
    <w:p w14:paraId="78EDDD19">
      <w:pPr>
        <w:bidi w:val="0"/>
      </w:pPr>
    </w:p>
    <w:p w14:paraId="6D646477">
      <w:pPr>
        <w:bidi w:val="0"/>
        <w:rPr>
          <w:rFonts w:hint="default"/>
          <w:lang w:val="en-US" w:eastAsia="zh-CN"/>
        </w:rPr>
      </w:pPr>
    </w:p>
    <w:p w14:paraId="30249413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如审核全部通过，个人还需补充新的成果，可点击【补充成果】按钮</w:t>
      </w:r>
    </w:p>
    <w:p w14:paraId="33DDEBDD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39B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</w:p>
    <w:p w14:paraId="394D8B3B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审核后，数字变为0/XX 代表该项成果审核完成</w:t>
      </w:r>
    </w:p>
    <w:p w14:paraId="169D7149">
      <w:pPr>
        <w:tabs>
          <w:tab w:val="left" w:pos="1055"/>
        </w:tabs>
        <w:bidi w:val="0"/>
        <w:jc w:val="lef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inline distT="0" distB="0" distL="114300" distR="114300">
            <wp:extent cx="5394960" cy="2555875"/>
            <wp:effectExtent l="0" t="0" r="15240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E544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2F5C4927">
      <w:pPr>
        <w:widowControl w:val="0"/>
        <w:numPr>
          <w:ilvl w:val="0"/>
          <w:numId w:val="0"/>
        </w:numPr>
        <w:spacing w:line="400" w:lineRule="exact"/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成果全部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审核完成后，【等级申报审核】点会自动消失，如需查看相关数据，可在汇总点中查看。</w: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104140</wp:posOffset>
            </wp:positionV>
            <wp:extent cx="5394960" cy="1949450"/>
            <wp:effectExtent l="0" t="0" r="0" b="0"/>
            <wp:wrapSquare wrapText="bothSides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b="2372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21EB6A">
    <w:pPr>
      <w:pStyle w:val="4"/>
      <w:jc w:val="left"/>
    </w:pPr>
    <w:r>
      <w:rPr>
        <w:rFonts w:hint="eastAsia" w:ascii="微软雅黑" w:hAnsi="微软雅黑" w:eastAsia="微软雅黑" w:cs="微软雅黑"/>
        <w:b/>
        <w:bCs/>
        <w:color w:val="2D69A8"/>
        <w:sz w:val="21"/>
        <w:szCs w:val="21"/>
        <w:lang w:val="en-US" w:eastAsia="zh-CN"/>
      </w:rPr>
      <w:t>等级晋升操作说明(职能部门）                               南京酷奇信息科技有限公司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841FA"/>
    <w:multiLevelType w:val="singleLevel"/>
    <w:tmpl w:val="FBD841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0BA26B"/>
    <w:multiLevelType w:val="singleLevel"/>
    <w:tmpl w:val="490BA2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E62B1"/>
    <w:rsid w:val="08F50C89"/>
    <w:rsid w:val="11A10DCC"/>
    <w:rsid w:val="13EE62B1"/>
    <w:rsid w:val="1A8B64E4"/>
    <w:rsid w:val="1AF45AC8"/>
    <w:rsid w:val="2B2C33CC"/>
    <w:rsid w:val="2C405AAF"/>
    <w:rsid w:val="36DA0817"/>
    <w:rsid w:val="55CF657E"/>
    <w:rsid w:val="69A71894"/>
    <w:rsid w:val="6AAF4B97"/>
    <w:rsid w:val="6B19056F"/>
    <w:rsid w:val="6E7838C8"/>
    <w:rsid w:val="70E4215C"/>
    <w:rsid w:val="78AB2086"/>
    <w:rsid w:val="7F40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292</Words>
  <Characters>295</Characters>
  <Lines>0</Lines>
  <Paragraphs>0</Paragraphs>
  <TotalTime>0</TotalTime>
  <ScaleCrop>false</ScaleCrop>
  <LinksUpToDate>false</LinksUpToDate>
  <CharactersWithSpaces>296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2025-06-06T06:57:00Z</dcterms:created>
  <dc:creator>徐</dc:creator>
  <cp:lastModifiedBy>徐</cp:lastModifiedBy>
  <dcterms:modified xsi:type="dcterms:W3CDTF">2025-09-15T01:41:51Z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F42265DE747F4FC88AB6616C90A72508_13</vt:lpwstr>
  </property>
  <property fmtid="{D5CDD505-2E9C-101B-9397-08002B2CF9AE}" pid="4" name="KSOTemplateDocerSaveRecord">
    <vt:lpwstr>eyJoZGlkIjoiOGE0ZDZiNDQ2ZDY2NTRkZDkwZWJjNmY1ZTY0Mzk0ODUiLCJ1c2VySWQiOiI0NzY0MTYwOTAifQ==</vt:lpwstr>
  </property>
</Properties>
</file>