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91" w:rsidRDefault="00795087">
      <w:pPr>
        <w:tabs>
          <w:tab w:val="left" w:pos="1515"/>
        </w:tabs>
        <w:spacing w:line="580" w:lineRule="exact"/>
        <w:rPr>
          <w:sz w:val="28"/>
          <w:szCs w:val="28"/>
        </w:rPr>
      </w:pPr>
      <w:r>
        <w:rPr>
          <w:rFonts w:eastAsia="黑体"/>
        </w:rPr>
        <w:t>附件</w:t>
      </w:r>
      <w:r>
        <w:rPr>
          <w:rFonts w:cs="仿宋_GB2312" w:hint="eastAsia"/>
        </w:rPr>
        <w:t>3</w:t>
      </w:r>
    </w:p>
    <w:p w:rsidR="00646991" w:rsidRDefault="00646991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646991" w:rsidRDefault="00795087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大连市机关事业单位工勤技能人员晋级考核试卷归类划分情况表</w:t>
      </w:r>
    </w:p>
    <w:p w:rsidR="00646991" w:rsidRDefault="00646991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95"/>
        <w:gridCol w:w="10319"/>
      </w:tblGrid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试卷分类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包含职业（工种）范围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1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汽车驾驶员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汽车驾驶员、驾驶员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2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汽车修理工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汽车修理工、汽车维修工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3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计算机操作员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计算机操作员、计算机操作（维修）员、计算机文字录入处理员、打字员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4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电工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电工、维修电工、电器安装工、电器维修工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5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中式烹调师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中式烹调师、中式烹饪师、中式面点师、厨师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6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收银员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收银员、出纳员、会计人员</w:t>
            </w:r>
          </w:p>
        </w:tc>
      </w:tr>
      <w:tr w:rsidR="00646991">
        <w:tc>
          <w:tcPr>
            <w:tcW w:w="960" w:type="dxa"/>
          </w:tcPr>
          <w:p w:rsidR="00646991" w:rsidRDefault="00795087">
            <w:pPr>
              <w:spacing w:line="580" w:lineRule="exact"/>
              <w:jc w:val="center"/>
            </w:pPr>
            <w:r>
              <w:t>7</w:t>
            </w:r>
          </w:p>
        </w:tc>
        <w:tc>
          <w:tcPr>
            <w:tcW w:w="2895" w:type="dxa"/>
          </w:tcPr>
          <w:p w:rsidR="00646991" w:rsidRDefault="00795087">
            <w:pPr>
              <w:spacing w:line="580" w:lineRule="exact"/>
              <w:jc w:val="center"/>
            </w:pPr>
            <w:r>
              <w:t>综合</w:t>
            </w:r>
          </w:p>
        </w:tc>
        <w:tc>
          <w:tcPr>
            <w:tcW w:w="10319" w:type="dxa"/>
          </w:tcPr>
          <w:p w:rsidR="00646991" w:rsidRDefault="00795087">
            <w:pPr>
              <w:spacing w:line="580" w:lineRule="exact"/>
              <w:jc w:val="center"/>
            </w:pPr>
            <w:r>
              <w:t>除上述职业（工种）外其他所有职业（工种）</w:t>
            </w:r>
          </w:p>
        </w:tc>
      </w:tr>
    </w:tbl>
    <w:p w:rsidR="00646991" w:rsidRPr="00E9448F" w:rsidRDefault="00646991" w:rsidP="00E9448F">
      <w:bookmarkStart w:id="0" w:name="_GoBack"/>
      <w:bookmarkEnd w:id="0"/>
    </w:p>
    <w:sectPr w:rsidR="00646991" w:rsidRPr="00E9448F" w:rsidSect="00E9448F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802" w:rsidRDefault="00E05802">
      <w:r>
        <w:separator/>
      </w:r>
    </w:p>
  </w:endnote>
  <w:endnote w:type="continuationSeparator" w:id="0">
    <w:p w:rsidR="00E05802" w:rsidRDefault="00E0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79508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6991" w:rsidRDefault="00795087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448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" filled="f" stroked="f">
              <v:textbox style="mso-fit-shape-to-text:t" inset="0,0,0,0">
                <w:txbxContent>
                  <w:p w:rsidR="00646991" w:rsidRDefault="00795087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E9448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802" w:rsidRDefault="00E05802">
      <w:r>
        <w:separator/>
      </w:r>
    </w:p>
  </w:footnote>
  <w:footnote w:type="continuationSeparator" w:id="0">
    <w:p w:rsidR="00E05802" w:rsidRDefault="00E05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64699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YjQwZGZhY2I1ZWFmZjNjOTIzMTQ3ZGY2ZjM2ZjkifQ=="/>
  </w:docVars>
  <w:rsids>
    <w:rsidRoot w:val="6FA40BDA"/>
    <w:rsid w:val="6FA40BDA"/>
    <w:rsid w:val="E7EBE7C2"/>
    <w:rsid w:val="00005AE4"/>
    <w:rsid w:val="0002443D"/>
    <w:rsid w:val="0006160F"/>
    <w:rsid w:val="00062F83"/>
    <w:rsid w:val="00074751"/>
    <w:rsid w:val="00140430"/>
    <w:rsid w:val="00162601"/>
    <w:rsid w:val="001A54C4"/>
    <w:rsid w:val="001A7969"/>
    <w:rsid w:val="00200F82"/>
    <w:rsid w:val="00230E38"/>
    <w:rsid w:val="002540B8"/>
    <w:rsid w:val="00267CB5"/>
    <w:rsid w:val="002912B8"/>
    <w:rsid w:val="00305F11"/>
    <w:rsid w:val="003400BF"/>
    <w:rsid w:val="00362F64"/>
    <w:rsid w:val="00375FE8"/>
    <w:rsid w:val="00387D3E"/>
    <w:rsid w:val="003E3D47"/>
    <w:rsid w:val="004307CD"/>
    <w:rsid w:val="004A11E1"/>
    <w:rsid w:val="004F45EF"/>
    <w:rsid w:val="00527E92"/>
    <w:rsid w:val="00596E90"/>
    <w:rsid w:val="005B10A1"/>
    <w:rsid w:val="005B1DE7"/>
    <w:rsid w:val="005D582D"/>
    <w:rsid w:val="00600EDD"/>
    <w:rsid w:val="0060202C"/>
    <w:rsid w:val="006028B6"/>
    <w:rsid w:val="00646991"/>
    <w:rsid w:val="00652B3F"/>
    <w:rsid w:val="006B21A1"/>
    <w:rsid w:val="00722A33"/>
    <w:rsid w:val="00792505"/>
    <w:rsid w:val="00795087"/>
    <w:rsid w:val="0079573F"/>
    <w:rsid w:val="007D210B"/>
    <w:rsid w:val="007D25A1"/>
    <w:rsid w:val="007F1752"/>
    <w:rsid w:val="007F7956"/>
    <w:rsid w:val="00826803"/>
    <w:rsid w:val="00827621"/>
    <w:rsid w:val="00883B8C"/>
    <w:rsid w:val="008C338B"/>
    <w:rsid w:val="008D3A5C"/>
    <w:rsid w:val="00936A69"/>
    <w:rsid w:val="00943EA0"/>
    <w:rsid w:val="00962179"/>
    <w:rsid w:val="00974269"/>
    <w:rsid w:val="009971CB"/>
    <w:rsid w:val="009E3DDE"/>
    <w:rsid w:val="00A05BB5"/>
    <w:rsid w:val="00A63DDE"/>
    <w:rsid w:val="00A640DB"/>
    <w:rsid w:val="00AF34AA"/>
    <w:rsid w:val="00B414C9"/>
    <w:rsid w:val="00B5725A"/>
    <w:rsid w:val="00B673F7"/>
    <w:rsid w:val="00B93740"/>
    <w:rsid w:val="00BA522B"/>
    <w:rsid w:val="00BC1D13"/>
    <w:rsid w:val="00BE2EE9"/>
    <w:rsid w:val="00BF1983"/>
    <w:rsid w:val="00BF6721"/>
    <w:rsid w:val="00C12E98"/>
    <w:rsid w:val="00CE1E13"/>
    <w:rsid w:val="00CE76DB"/>
    <w:rsid w:val="00CF3094"/>
    <w:rsid w:val="00DA3717"/>
    <w:rsid w:val="00DC52C0"/>
    <w:rsid w:val="00DD6BF0"/>
    <w:rsid w:val="00E05802"/>
    <w:rsid w:val="00E248E1"/>
    <w:rsid w:val="00E26A00"/>
    <w:rsid w:val="00E42409"/>
    <w:rsid w:val="00E9274C"/>
    <w:rsid w:val="00E9448F"/>
    <w:rsid w:val="00EB46D7"/>
    <w:rsid w:val="00EC6636"/>
    <w:rsid w:val="00F33B70"/>
    <w:rsid w:val="00F41C59"/>
    <w:rsid w:val="00F437AF"/>
    <w:rsid w:val="00F91847"/>
    <w:rsid w:val="00FB531D"/>
    <w:rsid w:val="00FD7E9E"/>
    <w:rsid w:val="01A40741"/>
    <w:rsid w:val="01C51FD4"/>
    <w:rsid w:val="05437DEB"/>
    <w:rsid w:val="057363B3"/>
    <w:rsid w:val="0AC36A3A"/>
    <w:rsid w:val="0C002281"/>
    <w:rsid w:val="0DAF1631"/>
    <w:rsid w:val="132C5202"/>
    <w:rsid w:val="141259D8"/>
    <w:rsid w:val="1881312C"/>
    <w:rsid w:val="219E6AFD"/>
    <w:rsid w:val="37D61B41"/>
    <w:rsid w:val="39936329"/>
    <w:rsid w:val="3D2C3762"/>
    <w:rsid w:val="42796F61"/>
    <w:rsid w:val="4382541E"/>
    <w:rsid w:val="49C8432D"/>
    <w:rsid w:val="54183C3E"/>
    <w:rsid w:val="580D333A"/>
    <w:rsid w:val="5B9F3098"/>
    <w:rsid w:val="6AEA7C8A"/>
    <w:rsid w:val="6B3B6F4E"/>
    <w:rsid w:val="6D267E2D"/>
    <w:rsid w:val="6FA40BDA"/>
    <w:rsid w:val="7355222C"/>
    <w:rsid w:val="774C6AD3"/>
    <w:rsid w:val="77994EB5"/>
    <w:rsid w:val="797B2C38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F85189-DA18-4BFB-A9C1-7FA1EE4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locked/>
    <w:pPr>
      <w:overflowPunct w:val="0"/>
      <w:adjustRightInd w:val="0"/>
      <w:snapToGrid w:val="0"/>
      <w:spacing w:line="680" w:lineRule="exact"/>
      <w:jc w:val="center"/>
      <w:textAlignment w:val="center"/>
      <w:outlineLvl w:val="0"/>
    </w:pPr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ind w:left="1596" w:hanging="969"/>
    </w:pPr>
  </w:style>
  <w:style w:type="paragraph" w:styleId="a4">
    <w:name w:val="Block Text"/>
    <w:basedOn w:val="a"/>
    <w:uiPriority w:val="99"/>
    <w:unhideWhenUsed/>
    <w:qFormat/>
    <w:rPr>
      <w:rFonts w:asciiTheme="minorHAnsi" w:eastAsiaTheme="minorEastAsia" w:hAnsiTheme="minorHAnsi" w:cstheme="minorBidi"/>
      <w:sz w:val="21"/>
      <w:szCs w:val="24"/>
    </w:rPr>
  </w:style>
  <w:style w:type="paragraph" w:styleId="a5">
    <w:name w:val="Plain Text"/>
    <w:basedOn w:val="a"/>
    <w:link w:val="Char0"/>
    <w:uiPriority w:val="99"/>
    <w:qFormat/>
    <w:rPr>
      <w:rFonts w:ascii="宋体" w:eastAsia="宋体" w:hAnsi="Courier New" w:cs="宋体"/>
      <w:sz w:val="21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Body Text First Indent 2"/>
    <w:basedOn w:val="a3"/>
    <w:link w:val="2Char0"/>
    <w:uiPriority w:val="99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2Char0">
    <w:name w:val="正文首行缩进 2 Char"/>
    <w:basedOn w:val="Char"/>
    <w:link w:val="20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Char3">
    <w:name w:val="页脚 Char"/>
    <w:basedOn w:val="a0"/>
    <w:link w:val="a8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Pr>
      <w:rFonts w:ascii="Times New Roman" w:eastAsia="仿宋_GB2312" w:hAnsi="Times New Roman"/>
      <w:sz w:val="18"/>
      <w:szCs w:val="18"/>
    </w:rPr>
  </w:style>
  <w:style w:type="paragraph" w:customStyle="1" w:styleId="Style47">
    <w:name w:val="_Style 47"/>
    <w:basedOn w:val="a3"/>
    <w:next w:val="20"/>
    <w:uiPriority w:val="99"/>
    <w:pPr>
      <w:ind w:firstLineChars="200" w:firstLine="420"/>
    </w:pPr>
  </w:style>
  <w:style w:type="paragraph" w:customStyle="1" w:styleId="Default">
    <w:name w:val="Default"/>
    <w:uiPriority w:val="99"/>
    <w:pPr>
      <w:widowControl w:val="0"/>
      <w:spacing w:line="360" w:lineRule="atLeast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纯文本 Char"/>
    <w:basedOn w:val="a0"/>
    <w:link w:val="a5"/>
    <w:uiPriority w:val="99"/>
    <w:qFormat/>
    <w:locked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p0">
    <w:name w:val="p0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2">
    <w:name w:val="批注框文本 Char"/>
    <w:basedOn w:val="a0"/>
    <w:link w:val="a7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仿宋_GB2312" w:hAnsi="Times New Roman"/>
      <w:b/>
      <w:bCs/>
      <w:sz w:val="32"/>
      <w:szCs w:val="32"/>
    </w:rPr>
  </w:style>
  <w:style w:type="paragraph" w:customStyle="1" w:styleId="aa">
    <w:name w:val="附件头"/>
    <w:basedOn w:val="a"/>
    <w:qFormat/>
    <w:pPr>
      <w:spacing w:line="570" w:lineRule="exact"/>
      <w:outlineLvl w:val="0"/>
    </w:pPr>
    <w:rPr>
      <w:rFonts w:eastAsia="黑体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FD9DB-9512-4D25-899B-593E3539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关于申报国家2022年公共就业服务</dc:title>
  <dc:creator>杨建忠</dc:creator>
  <cp:lastModifiedBy>Microsoft 帐户</cp:lastModifiedBy>
  <cp:revision>3</cp:revision>
  <cp:lastPrinted>2025-06-27T00:57:00Z</cp:lastPrinted>
  <dcterms:created xsi:type="dcterms:W3CDTF">2025-06-30T02:10:00Z</dcterms:created>
  <dcterms:modified xsi:type="dcterms:W3CDTF">2025-06-30T02:13:00Z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09E08AAC97DA4BECBB90C186C4704DCD_13</vt:lpwstr>
  </property>
  <property fmtid="{D5CDD505-2E9C-101B-9397-08002B2CF9AE}" pid="4" name="KSOTemplateDocerSaveRecord">
    <vt:lpwstr>eyJoZGlkIjoiZGExMTVmMmE1ZTVlODQ5NjE3ODA1YTAzNjM3NWFmYmUiLCJ1c2VySWQiOiIzNzk5NTE4MjUifQ==</vt:lpwstr>
  </property>
</Properties>
</file>