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 w:cs="仿宋_GB2312"/>
          <w:snapToGrid w:val="0"/>
          <w:sz w:val="48"/>
          <w:szCs w:val="48"/>
        </w:rPr>
      </w:pPr>
    </w:p>
    <w:p>
      <w:pPr>
        <w:snapToGrid w:val="0"/>
        <w:spacing w:line="360" w:lineRule="auto"/>
        <w:jc w:val="center"/>
        <w:rPr>
          <w:rFonts w:hint="eastAsia" w:ascii="宋体" w:hAnsi="宋体" w:cs="仿宋_GB2312"/>
          <w:snapToGrid w:val="0"/>
          <w:sz w:val="44"/>
          <w:szCs w:val="44"/>
        </w:rPr>
      </w:pPr>
      <w:r>
        <w:rPr>
          <w:rFonts w:hint="eastAsia" w:ascii="宋体" w:hAnsi="宋体" w:cs="仿宋_GB2312"/>
          <w:snapToGrid w:val="0"/>
          <w:sz w:val="44"/>
          <w:szCs w:val="44"/>
        </w:rPr>
        <w:t>大连职业技术学院</w:t>
      </w:r>
    </w:p>
    <w:p>
      <w:pPr>
        <w:snapToGrid w:val="0"/>
        <w:spacing w:line="360" w:lineRule="auto"/>
        <w:jc w:val="center"/>
        <w:rPr>
          <w:rFonts w:hint="eastAsia" w:ascii="宋体" w:hAnsi="宋体" w:eastAsia="宋体" w:cs="仿宋_GB2312"/>
          <w:snapToGrid w:val="0"/>
          <w:sz w:val="44"/>
          <w:szCs w:val="44"/>
          <w:lang w:eastAsia="zh-CN"/>
        </w:rPr>
      </w:pPr>
      <w:r>
        <w:rPr>
          <w:rFonts w:hint="eastAsia" w:ascii="宋体" w:hAnsi="宋体" w:cs="仿宋_GB2312"/>
          <w:snapToGrid w:val="0"/>
          <w:sz w:val="44"/>
          <w:szCs w:val="44"/>
        </w:rPr>
        <w:t>教师企业实践基地年度工作</w:t>
      </w:r>
      <w:r>
        <w:rPr>
          <w:rFonts w:hint="eastAsia" w:ascii="宋体" w:hAnsi="宋体" w:cs="仿宋_GB2312"/>
          <w:snapToGrid w:val="0"/>
          <w:sz w:val="44"/>
          <w:szCs w:val="44"/>
          <w:lang w:val="en-US" w:eastAsia="zh-CN"/>
        </w:rPr>
        <w:t>计划</w:t>
      </w:r>
    </w:p>
    <w:p>
      <w:pPr>
        <w:jc w:val="center"/>
        <w:rPr>
          <w:rFonts w:hint="eastAsia" w:ascii="宋体" w:hAnsi="宋体" w:cs="仿宋_GB2312"/>
          <w:snapToGrid w:val="0"/>
          <w:sz w:val="36"/>
          <w:szCs w:val="36"/>
        </w:rPr>
      </w:pPr>
      <w:r>
        <w:rPr>
          <w:rFonts w:hint="eastAsia" w:ascii="宋体" w:hAnsi="宋体" w:cs="仿宋_GB2312"/>
          <w:snapToGrid w:val="0"/>
          <w:sz w:val="36"/>
          <w:szCs w:val="36"/>
        </w:rPr>
        <w:t>（</w:t>
      </w:r>
      <w:r>
        <w:rPr>
          <w:rFonts w:hint="eastAsia" w:ascii="宋体" w:hAnsi="宋体" w:cs="仿宋_GB2312"/>
          <w:snapToGrid w:val="0"/>
          <w:sz w:val="36"/>
          <w:szCs w:val="36"/>
          <w:u w:val="single"/>
        </w:rPr>
        <w:t xml:space="preserve">          </w:t>
      </w:r>
      <w:r>
        <w:rPr>
          <w:rFonts w:hint="eastAsia" w:ascii="宋体" w:hAnsi="宋体" w:cs="仿宋_GB2312"/>
          <w:snapToGrid w:val="0"/>
          <w:sz w:val="36"/>
          <w:szCs w:val="36"/>
        </w:rPr>
        <w:t>年度）</w:t>
      </w:r>
    </w:p>
    <w:p>
      <w:pPr>
        <w:jc w:val="center"/>
        <w:rPr>
          <w:rFonts w:hint="eastAsia" w:ascii="宋体" w:hAnsi="宋体" w:cs="仿宋_GB2312"/>
          <w:snapToGrid w:val="0"/>
          <w:sz w:val="28"/>
          <w:szCs w:val="28"/>
        </w:rPr>
      </w:pPr>
    </w:p>
    <w:p>
      <w:pPr>
        <w:spacing w:after="156" w:afterLines="50"/>
        <w:rPr>
          <w:rFonts w:hint="eastAsia" w:ascii="宋体" w:hAnsi="宋体" w:cs="仿宋_GB2312"/>
          <w:snapToGrid w:val="0"/>
          <w:sz w:val="28"/>
          <w:szCs w:val="28"/>
        </w:rPr>
      </w:pPr>
    </w:p>
    <w:p>
      <w:pPr>
        <w:spacing w:after="156" w:afterLine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after="156" w:afterLines="50"/>
        <w:rPr>
          <w:rFonts w:hint="eastAsia" w:ascii="宋体" w:hAnsi="宋体"/>
          <w:sz w:val="28"/>
          <w:szCs w:val="28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4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基  地  名  称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  <w:tc>
          <w:tcPr>
            <w:tcW w:w="431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教师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企业实践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基地</w:t>
            </w:r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                      </w:t>
            </w:r>
          </w:p>
          <w:p>
            <w:pPr>
              <w:jc w:val="both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“双师型”教师培养培训基地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企  业  名  称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  <w:tc>
          <w:tcPr>
            <w:tcW w:w="431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二  级  学  院：</w:t>
            </w:r>
          </w:p>
        </w:tc>
        <w:tc>
          <w:tcPr>
            <w:tcW w:w="4312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立  项  时  间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  <w:tc>
          <w:tcPr>
            <w:tcW w:w="431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7" w:type="dxa"/>
            <w:noWrap w:val="0"/>
            <w:vAlign w:val="top"/>
          </w:tcPr>
          <w:p>
            <w:pP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  表  时  间：</w:t>
            </w:r>
          </w:p>
        </w:tc>
        <w:tc>
          <w:tcPr>
            <w:tcW w:w="4312" w:type="dxa"/>
            <w:noWrap w:val="0"/>
            <w:vAlign w:val="top"/>
          </w:tcPr>
          <w:p>
            <w:pPr>
              <w:rPr>
                <w:rFonts w:hint="eastAsia" w:ascii="宋体" w:hAnsi="宋体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</w:tbl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firstLine="643" w:firstLineChars="200"/>
        <w:jc w:val="center"/>
        <w:textAlignment w:val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填表说明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1、请根据《大连职业技术学院教师企业实践基地建设管理办法》中教师企业实践基地</w:t>
      </w:r>
      <w:r>
        <w:rPr>
          <w:rFonts w:hint="eastAsia" w:ascii="宋体" w:hAnsi="宋体"/>
          <w:sz w:val="28"/>
          <w:szCs w:val="28"/>
          <w:lang w:val="en-US" w:eastAsia="zh-CN"/>
        </w:rPr>
        <w:t>的</w:t>
      </w:r>
      <w:r>
        <w:rPr>
          <w:rFonts w:hint="eastAsia" w:ascii="宋体" w:hAnsi="宋体"/>
          <w:sz w:val="28"/>
          <w:szCs w:val="28"/>
        </w:rPr>
        <w:t>各项功能及任务</w:t>
      </w:r>
      <w:r>
        <w:rPr>
          <w:rFonts w:hint="eastAsia" w:ascii="宋体" w:hAnsi="宋体"/>
          <w:sz w:val="28"/>
          <w:szCs w:val="28"/>
          <w:lang w:val="en-US" w:eastAsia="zh-CN"/>
        </w:rPr>
        <w:t>进行填写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如有</w:t>
      </w:r>
      <w:r>
        <w:rPr>
          <w:rFonts w:hint="eastAsia" w:ascii="宋体" w:hAnsi="宋体"/>
          <w:sz w:val="28"/>
          <w:szCs w:val="28"/>
        </w:rPr>
        <w:t>量化信息的请量化说明。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2、正文部分统一采用宋体，小四号字体，单倍行距。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3、本表由</w:t>
      </w:r>
      <w:r>
        <w:rPr>
          <w:rFonts w:hint="eastAsia" w:ascii="宋体" w:hAnsi="宋体"/>
          <w:sz w:val="28"/>
          <w:szCs w:val="28"/>
          <w:lang w:val="en-US" w:eastAsia="zh-CN"/>
        </w:rPr>
        <w:t>二级学院与企业共同</w:t>
      </w:r>
      <w:r>
        <w:rPr>
          <w:rFonts w:hint="eastAsia" w:ascii="宋体" w:hAnsi="宋体"/>
          <w:sz w:val="28"/>
          <w:szCs w:val="28"/>
        </w:rPr>
        <w:t>填写</w:t>
      </w:r>
      <w:r>
        <w:rPr>
          <w:rFonts w:hint="eastAsia" w:ascii="宋体" w:hAnsi="宋体"/>
          <w:sz w:val="28"/>
          <w:szCs w:val="28"/>
          <w:lang w:val="en-US" w:eastAsia="zh-CN"/>
        </w:rPr>
        <w:t>并审核确定后</w:t>
      </w:r>
      <w:r>
        <w:rPr>
          <w:rFonts w:hint="eastAsia" w:ascii="宋体" w:hAnsi="宋体"/>
          <w:sz w:val="28"/>
          <w:szCs w:val="28"/>
        </w:rPr>
        <w:t>，由</w:t>
      </w:r>
      <w:r>
        <w:rPr>
          <w:rFonts w:hint="eastAsia" w:ascii="宋体" w:hAnsi="宋体"/>
          <w:sz w:val="28"/>
          <w:szCs w:val="28"/>
          <w:lang w:val="en-US" w:eastAsia="zh-CN"/>
        </w:rPr>
        <w:t>二级学院</w:t>
      </w:r>
      <w:r>
        <w:rPr>
          <w:rFonts w:hint="eastAsia" w:ascii="宋体" w:hAnsi="宋体"/>
          <w:sz w:val="28"/>
          <w:szCs w:val="28"/>
        </w:rPr>
        <w:t>负责人签署意见</w:t>
      </w:r>
      <w:r>
        <w:rPr>
          <w:rFonts w:hint="eastAsia" w:ascii="宋体" w:hAnsi="宋体"/>
          <w:sz w:val="28"/>
          <w:szCs w:val="28"/>
          <w:lang w:val="en-US" w:eastAsia="zh-CN"/>
        </w:rPr>
        <w:t>后</w:t>
      </w:r>
      <w:r>
        <w:rPr>
          <w:rFonts w:hint="eastAsia" w:ascii="宋体" w:hAnsi="宋体"/>
          <w:sz w:val="28"/>
          <w:szCs w:val="28"/>
        </w:rPr>
        <w:t>报</w:t>
      </w:r>
      <w:r>
        <w:rPr>
          <w:rFonts w:hint="eastAsia" w:ascii="宋体" w:hAnsi="宋体"/>
          <w:sz w:val="28"/>
          <w:szCs w:val="28"/>
          <w:lang w:val="en-US" w:eastAsia="zh-CN"/>
        </w:rPr>
        <w:t>教师发展中心</w:t>
      </w:r>
      <w:r>
        <w:rPr>
          <w:rFonts w:hint="eastAsia" w:ascii="宋体" w:hAnsi="宋体"/>
          <w:sz w:val="28"/>
          <w:szCs w:val="28"/>
        </w:rPr>
        <w:t>备案。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4、随附有关佐证材料。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大连职业技术学院教师企业实践基地</w:t>
      </w:r>
      <w:r>
        <w:rPr>
          <w:rFonts w:hint="eastAsia" w:ascii="宋体" w:hAnsi="宋体"/>
          <w:b/>
          <w:bCs/>
          <w:sz w:val="28"/>
          <w:szCs w:val="28"/>
        </w:rPr>
        <w:t>年度工作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计划</w:t>
      </w:r>
    </w:p>
    <w:tbl>
      <w:tblPr>
        <w:tblStyle w:val="2"/>
        <w:tblpPr w:leftFromText="180" w:rightFromText="180" w:vertAnchor="text" w:horzAnchor="page" w:tblpX="1128" w:tblpY="370"/>
        <w:tblOverlap w:val="never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93"/>
        <w:gridCol w:w="2680"/>
        <w:gridCol w:w="1590"/>
        <w:gridCol w:w="3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2" w:hRule="atLeast"/>
        </w:trPr>
        <w:tc>
          <w:tcPr>
            <w:tcW w:w="969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/>
                <w:sz w:val="24"/>
                <w:szCs w:val="24"/>
              </w:rPr>
              <w:t>年度教师企业实践计划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6" w:hRule="atLeast"/>
        </w:trPr>
        <w:tc>
          <w:tcPr>
            <w:tcW w:w="477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对应专业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人数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人均实践时间（天）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477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33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3" w:hRule="atLeast"/>
        </w:trPr>
        <w:tc>
          <w:tcPr>
            <w:tcW w:w="477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33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3" w:hRule="atLeast"/>
        </w:trPr>
        <w:tc>
          <w:tcPr>
            <w:tcW w:w="477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33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3" w:hRule="atLeast"/>
        </w:trPr>
        <w:tc>
          <w:tcPr>
            <w:tcW w:w="477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33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</w:trPr>
        <w:tc>
          <w:tcPr>
            <w:tcW w:w="969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教师企业实践方案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17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实践内容</w:t>
            </w:r>
          </w:p>
        </w:tc>
        <w:tc>
          <w:tcPr>
            <w:tcW w:w="7603" w:type="dxa"/>
            <w:gridSpan w:val="3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年度教师企业实践内容计划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17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实践模式</w:t>
            </w:r>
          </w:p>
        </w:tc>
        <w:tc>
          <w:tcPr>
            <w:tcW w:w="7603" w:type="dxa"/>
            <w:gridSpan w:val="3"/>
            <w:noWrap w:val="0"/>
            <w:vAlign w:val="top"/>
          </w:tcPr>
          <w:p>
            <w:pPr>
              <w:jc w:val="both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年度教师企业实践计划模式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17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  <w:lang w:val="en-US" w:eastAsia="zh-CN"/>
              </w:rPr>
              <w:t>过程管理与</w:t>
            </w:r>
          </w:p>
          <w:p>
            <w:pPr>
              <w:jc w:val="center"/>
              <w:rPr>
                <w:rStyle w:val="4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  <w:lang w:val="en-US" w:eastAsia="zh-CN"/>
              </w:rPr>
              <w:t>效果评估</w:t>
            </w:r>
          </w:p>
        </w:tc>
        <w:tc>
          <w:tcPr>
            <w:tcW w:w="7603" w:type="dxa"/>
            <w:gridSpan w:val="3"/>
            <w:noWrap w:val="0"/>
            <w:vAlign w:val="top"/>
          </w:tcPr>
          <w:p>
            <w:pPr>
              <w:jc w:val="both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年度教师企业实践的过程管理与效果评估计划方案</w:t>
            </w:r>
          </w:p>
        </w:tc>
      </w:tr>
    </w:tbl>
    <w:p>
      <w:pPr>
        <w:jc w:val="center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大连职业技术学院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“双师型”教师培养培训基地</w:t>
      </w:r>
      <w:r>
        <w:rPr>
          <w:rFonts w:hint="eastAsia" w:ascii="宋体" w:hAnsi="宋体"/>
          <w:b/>
          <w:bCs/>
          <w:sz w:val="28"/>
          <w:szCs w:val="28"/>
        </w:rPr>
        <w:t>年度工作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计划</w:t>
      </w:r>
    </w:p>
    <w:p>
      <w:pPr>
        <w:jc w:val="center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非“双师型”教师培养培训基地不用填写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tbl>
      <w:tblPr>
        <w:tblStyle w:val="2"/>
        <w:tblpPr w:leftFromText="180" w:rightFromText="180" w:vertAnchor="text" w:horzAnchor="page" w:tblpX="1128" w:tblpY="370"/>
        <w:tblOverlap w:val="never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93"/>
        <w:gridCol w:w="2680"/>
        <w:gridCol w:w="1590"/>
        <w:gridCol w:w="3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2" w:hRule="atLeast"/>
        </w:trPr>
        <w:tc>
          <w:tcPr>
            <w:tcW w:w="969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/>
                <w:sz w:val="24"/>
                <w:szCs w:val="24"/>
              </w:rPr>
              <w:t>年度“双师型”教师培养培训计划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6" w:hRule="atLeast"/>
        </w:trPr>
        <w:tc>
          <w:tcPr>
            <w:tcW w:w="477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培训专业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人数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人均培训时长（天）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477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33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3" w:hRule="atLeast"/>
        </w:trPr>
        <w:tc>
          <w:tcPr>
            <w:tcW w:w="477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33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3" w:hRule="atLeast"/>
        </w:trPr>
        <w:tc>
          <w:tcPr>
            <w:tcW w:w="477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33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3" w:hRule="atLeast"/>
        </w:trPr>
        <w:tc>
          <w:tcPr>
            <w:tcW w:w="477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33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</w:trPr>
        <w:tc>
          <w:tcPr>
            <w:tcW w:w="969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“双师型”教师培养培训方案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04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培训项目</w:t>
            </w:r>
          </w:p>
        </w:tc>
        <w:tc>
          <w:tcPr>
            <w:tcW w:w="7603" w:type="dxa"/>
            <w:gridSpan w:val="3"/>
            <w:noWrap w:val="0"/>
            <w:vAlign w:val="top"/>
          </w:tcPr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  <w:lang w:val="en-US" w:eastAsia="zh-CN"/>
              </w:rPr>
              <w:t>年度培训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  <w:lang w:val="en-US" w:eastAsia="zh-CN"/>
              </w:rPr>
              <w:t>开展计划（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培训方案，课程设计，师资配备等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04" w:hRule="atLeast"/>
        </w:trPr>
        <w:tc>
          <w:tcPr>
            <w:tcW w:w="20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教师实践</w:t>
            </w:r>
          </w:p>
          <w:p>
            <w:pPr>
              <w:widowControl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技能提升</w:t>
            </w:r>
          </w:p>
        </w:tc>
        <w:tc>
          <w:tcPr>
            <w:tcW w:w="7603" w:type="dxa"/>
            <w:gridSpan w:val="3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  <w:lang w:val="en-US" w:eastAsia="zh-CN"/>
              </w:rPr>
              <w:t>年度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教师技能提升方案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企业师傅或指导教师配备，工作任务、提升方式等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5" w:hRule="atLeast"/>
        </w:trPr>
        <w:tc>
          <w:tcPr>
            <w:tcW w:w="20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合作研发及</w:t>
            </w:r>
          </w:p>
          <w:p>
            <w:pPr>
              <w:widowControl/>
              <w:jc w:val="center"/>
              <w:textAlignment w:val="center"/>
              <w:rPr>
                <w:rStyle w:val="4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技术共享</w:t>
            </w:r>
          </w:p>
        </w:tc>
        <w:tc>
          <w:tcPr>
            <w:tcW w:w="7603" w:type="dxa"/>
            <w:gridSpan w:val="3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  <w:lang w:val="en-US" w:eastAsia="zh-CN"/>
              </w:rPr>
              <w:t>年度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合作研发及技术共享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  <w:lang w:val="en-US" w:eastAsia="zh-CN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5" w:hRule="atLeast"/>
        </w:trPr>
        <w:tc>
          <w:tcPr>
            <w:tcW w:w="20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校企人员</w:t>
            </w:r>
          </w:p>
          <w:p>
            <w:pPr>
              <w:widowControl/>
              <w:jc w:val="center"/>
              <w:textAlignment w:val="center"/>
              <w:rPr>
                <w:rStyle w:val="4"/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流动互派</w:t>
            </w:r>
          </w:p>
        </w:tc>
        <w:tc>
          <w:tcPr>
            <w:tcW w:w="7603" w:type="dxa"/>
            <w:gridSpan w:val="3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  <w:lang w:val="en-US" w:eastAsia="zh-CN"/>
              </w:rPr>
              <w:t>年度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校企人员流动互派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  <w:lang w:val="en-US" w:eastAsia="zh-CN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5" w:hRule="atLeast"/>
        </w:trPr>
        <w:tc>
          <w:tcPr>
            <w:tcW w:w="20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7603" w:type="dxa"/>
            <w:gridSpan w:val="3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其他形式的“双师型”教师培养培训基地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  <w:lang w:val="en-US" w:eastAsia="zh-CN"/>
              </w:rPr>
              <w:t>工作计划</w:t>
            </w:r>
          </w:p>
        </w:tc>
      </w:tr>
    </w:tbl>
    <w:tbl>
      <w:tblPr>
        <w:tblStyle w:val="2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3038"/>
        <w:gridCol w:w="1920"/>
        <w:gridCol w:w="1404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56" w:type="dxa"/>
            <w:vMerge w:val="restart"/>
            <w:noWrap w:val="0"/>
            <w:vAlign w:val="center"/>
          </w:tcPr>
          <w:p>
            <w:pPr>
              <w:ind w:left="-3" w:leftChars="-52" w:hanging="106" w:hangingChars="38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年度建设</w:t>
            </w:r>
          </w:p>
          <w:p>
            <w:pPr>
              <w:ind w:left="-3" w:leftChars="-52" w:hanging="106" w:hangingChars="38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资金使用</w:t>
            </w:r>
          </w:p>
          <w:p>
            <w:pPr>
              <w:ind w:left="-3" w:leftChars="-52" w:hanging="106" w:hangingChars="38"/>
              <w:jc w:val="center"/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计划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资金（元）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038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合计（元）</w:t>
            </w:r>
          </w:p>
        </w:tc>
        <w:tc>
          <w:tcPr>
            <w:tcW w:w="33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ind w:left="-3" w:leftChars="-52" w:hanging="106" w:hangingChars="38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企业</w:t>
            </w:r>
          </w:p>
          <w:p>
            <w:pPr>
              <w:ind w:left="-3" w:leftChars="-52" w:hanging="106" w:hangingChars="3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94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负责人签字：        （公章）</w:t>
            </w:r>
          </w:p>
          <w:p>
            <w:pPr>
              <w:ind w:left="4962" w:leftChars="2363" w:firstLine="700" w:firstLineChars="25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ind w:left="-3" w:leftChars="-52" w:hanging="106" w:hangingChars="3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教学单位</w:t>
            </w:r>
          </w:p>
          <w:p>
            <w:pPr>
              <w:ind w:left="-3" w:leftChars="-52" w:hanging="106" w:hangingChars="38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94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4060" w:firstLineChars="145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负责人签字：        （公章）</w:t>
            </w:r>
          </w:p>
          <w:p>
            <w:pPr>
              <w:ind w:left="4962" w:leftChars="2363" w:firstLine="700" w:firstLineChars="25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ZWJmMzU1NzlmYWZkMzAyZTRlN2JhYTIzMWMxNjUifQ=="/>
  </w:docVars>
  <w:rsids>
    <w:rsidRoot w:val="719C1853"/>
    <w:rsid w:val="060273B0"/>
    <w:rsid w:val="0DF95F7F"/>
    <w:rsid w:val="10E35EC2"/>
    <w:rsid w:val="1BAA299A"/>
    <w:rsid w:val="1DEF3191"/>
    <w:rsid w:val="1EE17A54"/>
    <w:rsid w:val="28EC4A4E"/>
    <w:rsid w:val="28F54A39"/>
    <w:rsid w:val="29F37C02"/>
    <w:rsid w:val="2FBB2F70"/>
    <w:rsid w:val="2FD14C2F"/>
    <w:rsid w:val="36617CA1"/>
    <w:rsid w:val="375E6C8F"/>
    <w:rsid w:val="37F5054B"/>
    <w:rsid w:val="3AAC1CC4"/>
    <w:rsid w:val="3B177FCF"/>
    <w:rsid w:val="3DCE1AEF"/>
    <w:rsid w:val="4BF33E1A"/>
    <w:rsid w:val="4EB51CE9"/>
    <w:rsid w:val="4F9F566B"/>
    <w:rsid w:val="58D51DCF"/>
    <w:rsid w:val="5A1924BD"/>
    <w:rsid w:val="62E0626E"/>
    <w:rsid w:val="64153CF6"/>
    <w:rsid w:val="719C1853"/>
    <w:rsid w:val="74AB2056"/>
    <w:rsid w:val="753C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ascii="MingLiU" w:hAnsi="MingLiU" w:eastAsia="MingLiU" w:cs="MingLiU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627</Words>
  <Characters>633</Characters>
  <Lines>0</Lines>
  <Paragraphs>0</Paragraphs>
  <TotalTime>2</TotalTime>
  <ScaleCrop>false</ScaleCrop>
  <LinksUpToDate>false</LinksUpToDate>
  <CharactersWithSpaces>845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2023-01-02T06:40:00Z</dcterms:created>
  <dc:creator>百杀</dc:creator>
  <cp:lastModifiedBy>…点辐射…</cp:lastModifiedBy>
  <dcterms:modified xsi:type="dcterms:W3CDTF">2023-01-07T03:03:48Z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7811031332B64CF58165521E50492BE1</vt:lpwstr>
  </property>
</Properties>
</file>