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2.png" ContentType="image/png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media/image1.png" ContentType="image/png"/>
  <Override PartName="/word/document.xml" ContentType="application/vnd.openxmlformats-officedocument.wordprocessingml.document.main+xml"/>
  <Override PartName="/word/media/image3.png" ContentType="image/png"/>
  <Override PartName="/word/media/image6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5657395B">
      <w:pPr>
        <w:jc w:val="center"/>
        <w:rPr>
          <w:b w:val="1"/>
          <w:color w:val="000000"/>
          <w:spacing w:val="40"/>
          <w:sz w:val="52"/>
          <w:szCs w:val="52"/>
          <w:rFonts w:asciiTheme="minorEastAsia" w:hAnsiTheme="minorEastAsia"/>
        </w:rPr>
      </w:pPr>
      <w:r>
        <w:rPr>
          <w:b w:val="1"/>
          <w:color w:val="000000"/>
          <w:spacing w:val="40"/>
          <w:sz w:val="52"/>
          <w:szCs w:val="52"/>
          <w:rFonts w:hint="eastAsia" w:asciiTheme="minorEastAsia" w:hAnsiTheme="minorEastAsia"/>
        </w:rPr>
        <w:t>正版软件检查工作</w:t>
      </w:r>
      <w:r>
        <w:rPr>
          <w:b w:val="1"/>
          <w:color w:val="000000"/>
          <w:spacing w:val="40"/>
          <w:sz w:val="52"/>
          <w:szCs w:val="52"/>
          <w:rFonts w:asciiTheme="minorEastAsia" w:hAnsiTheme="minorEastAsia"/>
        </w:rPr>
        <w:t>指南</w:t>
      </w:r>
    </w:p>
    <w:p w14:paraId="6B402CBA"/>
    <w:p w14:paraId="1800BF27">
      <w:pPr>
        <w:rPr>
          <w:sz w:val="28"/>
          <w:szCs w:val="28"/>
          <w:rFonts w:asciiTheme="minorEastAsia" w:hAnsiTheme="minorEastAsia"/>
        </w:rPr>
      </w:pPr>
    </w:p>
    <w:p w14:paraId="6FB1FE14">
      <w:pPr>
        <w:rPr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asciiTheme="minorEastAsia" w:hAnsiTheme="minorEastAsia"/>
        </w:rPr>
        <w:t>下载</w:t>
      </w:r>
      <w:r>
        <w:rPr>
          <w:sz w:val="28"/>
          <w:szCs w:val="28"/>
          <w:rFonts w:hint="eastAsia" w:asciiTheme="minorEastAsia" w:hAnsiTheme="minorEastAsia"/>
        </w:rPr>
        <w:t>和运行“正版软件检查工具网络版 客户端</w:t>
      </w:r>
      <w:r>
        <w:rPr>
          <w:sz w:val="28"/>
          <w:szCs w:val="28"/>
          <w:rFonts w:hint="eastAsia" w:asciiTheme="minorEastAsia" w:hAnsiTheme="minorEastAsia"/>
        </w:rPr>
        <w:t>”</w:t>
      </w:r>
    </w:p>
    <w:p w14:paraId="1A6D26FA">
      <w:pPr>
        <w:rPr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hint="eastAsia" w:asciiTheme="minorEastAsia" w:hAnsiTheme="minorEastAsia"/>
        </w:rPr>
        <w:t>（1）</w:t>
      </w:r>
      <w:r>
        <w:rPr>
          <w:sz w:val="28"/>
          <w:szCs w:val="28"/>
          <w:rFonts w:asciiTheme="minorEastAsia" w:hAnsiTheme="minorEastAsia"/>
        </w:rPr>
        <w:t>解压缩</w:t>
      </w:r>
      <w:r>
        <w:rPr>
          <w:sz w:val="28"/>
          <w:szCs w:val="28"/>
          <w:rFonts w:hint="eastAsia" w:asciiTheme="minorEastAsia" w:hAnsiTheme="minorEastAsia"/>
        </w:rPr>
        <w:t>“正版软件检查工具网络版 客户端</w:t>
      </w:r>
      <w:r>
        <w:rPr>
          <w:sz w:val="28"/>
          <w:lang w:val="en-US" w:eastAsia="zh-CN"/>
          <w:szCs w:val="28"/>
          <w:rFonts w:hint="eastAsia" w:asciiTheme="minorEastAsia" w:hAnsiTheme="minorEastAsia"/>
        </w:rPr>
        <w:t>.zip</w:t>
      </w:r>
      <w:r>
        <w:rPr>
          <w:sz w:val="28"/>
          <w:szCs w:val="28"/>
          <w:rFonts w:hint="eastAsia" w:asciiTheme="minorEastAsia" w:hAnsiTheme="minorEastAsia"/>
        </w:rPr>
        <w:t>”文件，运行“正版软件检查工具网络版 客户端”文件</w:t>
      </w:r>
      <w:r>
        <w:rPr>
          <w:sz w:val="28"/>
          <w:szCs w:val="28"/>
          <w:rFonts w:asciiTheme="minorEastAsia" w:hAnsiTheme="minorEastAsia"/>
        </w:rPr>
        <w:t>夹下“</w:t>
      </w:r>
      <w:r>
        <w:rPr>
          <w:sz w:val="28"/>
          <w:szCs w:val="28"/>
          <w:rFonts w:hint="eastAsia" w:asciiTheme="minorEastAsia" w:hAnsiTheme="minorEastAsia"/>
        </w:rPr>
        <w:t>正版软件检查工具客户端-2025版.exe</w:t>
      </w:r>
      <w:r>
        <w:rPr>
          <w:sz w:val="28"/>
          <w:szCs w:val="28"/>
          <w:rFonts w:asciiTheme="minorEastAsia" w:hAnsiTheme="minorEastAsia"/>
        </w:rPr>
        <w:t>”</w:t>
      </w:r>
      <w:r>
        <w:rPr>
          <w:sz w:val="28"/>
          <w:szCs w:val="28"/>
          <w:rFonts w:hint="eastAsia" w:asciiTheme="minorEastAsia" w:hAnsiTheme="minorEastAsia"/>
        </w:rPr>
        <w:t>程序</w:t>
      </w:r>
      <w:r>
        <w:rPr>
          <w:sz w:val="28"/>
          <w:szCs w:val="28"/>
          <w:rFonts w:asciiTheme="minorEastAsia" w:hAnsiTheme="minorEastAsia"/>
        </w:rPr>
        <w:t>，</w:t>
      </w:r>
      <w:r>
        <w:rPr>
          <w:sz w:val="28"/>
          <w:szCs w:val="28"/>
          <w:rFonts w:hint="eastAsia" w:asciiTheme="minorEastAsia" w:hAnsiTheme="minorEastAsia"/>
        </w:rPr>
        <w:t>如</w:t>
      </w:r>
      <w:r>
        <w:rPr>
          <w:sz w:val="28"/>
          <w:szCs w:val="28"/>
          <w:rFonts w:asciiTheme="minorEastAsia" w:hAnsiTheme="minorEastAsia"/>
        </w:rPr>
        <w:t>遇杀毒软件或者防火</w:t>
      </w:r>
      <w:r>
        <w:rPr>
          <w:sz w:val="28"/>
          <w:szCs w:val="28"/>
          <w:rFonts w:hint="eastAsia" w:asciiTheme="minorEastAsia" w:hAnsiTheme="minorEastAsia"/>
        </w:rPr>
        <w:t>墙</w:t>
      </w:r>
      <w:r>
        <w:rPr>
          <w:sz w:val="28"/>
          <w:szCs w:val="28"/>
          <w:rFonts w:asciiTheme="minorEastAsia" w:hAnsiTheme="minorEastAsia"/>
        </w:rPr>
        <w:t>阻止此程序，请放行或</w:t>
      </w:r>
      <w:r>
        <w:rPr>
          <w:sz w:val="28"/>
          <w:szCs w:val="28"/>
          <w:rFonts w:hint="eastAsia" w:asciiTheme="minorEastAsia" w:hAnsiTheme="minorEastAsia"/>
        </w:rPr>
        <w:t>添加</w:t>
      </w:r>
      <w:r>
        <w:rPr>
          <w:sz w:val="28"/>
          <w:szCs w:val="28"/>
          <w:rFonts w:asciiTheme="minorEastAsia" w:hAnsiTheme="minorEastAsia"/>
        </w:rPr>
        <w:t>信任名单。</w:t>
      </w:r>
      <w:r>
        <w:rPr>
          <w:sz w:val="28"/>
          <w:szCs w:val="28"/>
          <w:rFonts w:hint="eastAsia" w:asciiTheme="minorEastAsia" w:hAnsiTheme="minorEastAsia"/>
        </w:rPr>
        <w:t>如</w:t>
      </w:r>
      <w:r>
        <w:rPr>
          <w:sz w:val="28"/>
          <w:szCs w:val="28"/>
          <w:rFonts w:asciiTheme="minorEastAsia" w:hAnsiTheme="minorEastAsia"/>
        </w:rPr>
        <w:t>图</w:t>
      </w:r>
      <w:r>
        <w:rPr>
          <w:sz w:val="28"/>
          <w:szCs w:val="28"/>
          <w:rFonts w:hint="eastAsia" w:asciiTheme="minorEastAsia" w:hAnsiTheme="minorEastAsia"/>
        </w:rPr>
        <w:t>1所示</w:t>
      </w:r>
      <w:r>
        <w:rPr>
          <w:sz w:val="28"/>
          <w:szCs w:val="28"/>
          <w:rFonts w:asciiTheme="minorEastAsia" w:hAnsiTheme="minorEastAsia"/>
        </w:rPr>
        <w:t>：</w:t>
      </w:r>
    </w:p>
    <w:p w14:paraId="687CF2E6">
      <w:pPr>
        <w:rPr>
          <w:sz w:val="28"/>
          <w:szCs w:val="28"/>
          <w:rFonts w:asciiTheme="minorEastAsia" w:hAnsiTheme="minorEastAsia"/>
        </w:rPr>
      </w:pPr>
    </w:p>
    <w:p w14:paraId="5C29D46B">
      <w:pPr>
        <w:rPr>
          <w:sz w:val="28"/>
          <w:lang w:val="en-US" w:eastAsia="zh-CN"/>
          <w:szCs w:val="28"/>
          <w:rFonts w:hint="eastAsia" w:asciiTheme="minorEastAsia" w:hAnsiTheme="minorEastAsia" w:eastAsiaTheme="minorEastAsia"/>
        </w:rPr>
      </w:pPr>
      <w:r>
        <w:drawing>
          <wp:inline distT="0" distB="0" distL="114300" distR="114300">
            <wp:extent cx="6120130" cy="226695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6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BC6E67C">
      <w:pPr>
        <w:jc w:val="center"/>
        <w:rPr>
          <w:sz w:val="28"/>
          <w:lang w:val="en-US" w:eastAsia="zh-CN"/>
          <w:szCs w:val="28"/>
          <w:rFonts w:hint="default" w:asciiTheme="minorEastAsia" w:hAnsiTheme="minorEastAsia" w:eastAsiaTheme="minorEastAsia"/>
        </w:rPr>
      </w:pPr>
    </w:p>
    <w:p w14:paraId="2885062E">
      <w:pPr>
        <w:jc w:val="center"/>
        <w:rPr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hint="eastAsia" w:asciiTheme="minorEastAsia" w:hAnsiTheme="minorEastAsia"/>
        </w:rPr>
        <w:t>图1</w:t>
      </w:r>
      <w:r>
        <w:rPr>
          <w:sz w:val="28"/>
          <w:szCs w:val="28"/>
          <w:rFonts w:asciiTheme="minorEastAsia" w:hAnsiTheme="minorEastAsia"/>
        </w:rPr>
        <w:t xml:space="preserve"> </w:t>
      </w:r>
      <w:r>
        <w:rPr>
          <w:sz w:val="28"/>
          <w:szCs w:val="28"/>
          <w:rFonts w:hint="eastAsia" w:asciiTheme="minorEastAsia" w:hAnsiTheme="minorEastAsia"/>
        </w:rPr>
        <w:t>运行</w:t>
      </w:r>
      <w:r>
        <w:rPr>
          <w:sz w:val="28"/>
          <w:szCs w:val="28"/>
          <w:rFonts w:asciiTheme="minorEastAsia" w:hAnsiTheme="minorEastAsia"/>
        </w:rPr>
        <w:t>“</w:t>
      </w:r>
      <w:r>
        <w:rPr>
          <w:sz w:val="28"/>
          <w:szCs w:val="28"/>
          <w:rFonts w:hint="eastAsia" w:asciiTheme="minorEastAsia" w:hAnsiTheme="minorEastAsia"/>
        </w:rPr>
        <w:t>正版软件检查工具客户端-2025版.exe</w:t>
      </w:r>
      <w:r>
        <w:rPr>
          <w:sz w:val="28"/>
          <w:szCs w:val="28"/>
          <w:rFonts w:asciiTheme="minorEastAsia" w:hAnsiTheme="minorEastAsia"/>
        </w:rPr>
        <w:t>”</w:t>
      </w:r>
      <w:r>
        <w:rPr>
          <w:sz w:val="28"/>
          <w:szCs w:val="28"/>
          <w:rFonts w:hint="eastAsia" w:asciiTheme="minorEastAsia" w:hAnsiTheme="minorEastAsia"/>
        </w:rPr>
        <w:t>程序</w:t>
      </w:r>
    </w:p>
    <w:p w14:paraId="124AD21A">
      <w:pPr>
        <w:jc w:val="center"/>
        <w:rPr>
          <w:sz w:val="28"/>
          <w:szCs w:val="28"/>
          <w:rFonts w:asciiTheme="minorEastAsia" w:hAnsiTheme="minorEastAsia"/>
        </w:rPr>
      </w:pPr>
    </w:p>
    <w:p w14:paraId="1C1B71E8">
      <w:pPr>
        <w:rPr>
          <w:sz w:val="28"/>
          <w:szCs w:val="28"/>
          <w:rFonts w:hint="eastAsia" w:asciiTheme="minorEastAsia" w:hAnsiTheme="minorEastAsia"/>
        </w:rPr>
      </w:pPr>
      <w:r>
        <w:rPr>
          <w:sz w:val="28"/>
          <w:szCs w:val="28"/>
          <w:rFonts w:hint="eastAsia" w:asciiTheme="minorEastAsia" w:hAnsiTheme="minorEastAsia"/>
        </w:rPr>
        <w:t>（2</w:t>
      </w:r>
      <w:r>
        <w:rPr>
          <w:sz w:val="28"/>
          <w:lang w:eastAsia="zh-CN"/>
          <w:szCs w:val="28"/>
          <w:rFonts w:hint="eastAsia" w:asciiTheme="minorEastAsia" w:hAnsiTheme="minorEastAsia"/>
        </w:rPr>
        <w:t>）</w:t>
      </w:r>
      <w:r>
        <w:rPr>
          <w:sz w:val="28"/>
          <w:lang w:val="en-US" w:eastAsia="zh-CN"/>
          <w:szCs w:val="28"/>
          <w:rFonts w:hint="eastAsia" w:asciiTheme="minorEastAsia" w:hAnsiTheme="minorEastAsia"/>
        </w:rPr>
        <w:t>“正版软件检查工具网络版客户端”安装完成后，将在操作系统桌面的右下角生 成一个带有版权局Logo的小图标，如图2所示，表示客户端已经安装成功。</w:t>
      </w:r>
    </w:p>
    <w:p w14:paraId="32675D2E">
      <w:pPr>
        <w:jc w:val="center"/>
        <w:ind w:firstLine="560"/>
        <w:rPr>
          <w:sz w:val="28"/>
          <w:szCs w:val="28"/>
        </w:rPr>
      </w:pPr>
      <w:r>
        <w:drawing>
          <wp:inline distT="0" distB="0" distL="114300" distR="114300">
            <wp:extent cx="2720975" cy="149669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4966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26E6AC7">
      <w:pPr>
        <w:jc w:val="center"/>
      </w:pPr>
    </w:p>
    <w:p w14:paraId="21032F8F">
      <w:pPr>
        <w:jc w:val="center"/>
        <w:ind w:firstLine="560"/>
        <w:rPr>
          <w:sz w:val="28"/>
          <w:szCs w:val="28"/>
        </w:rPr>
      </w:pPr>
      <w:r>
        <w:rPr>
          <w:sz w:val="28"/>
          <w:szCs w:val="28"/>
          <w:rFonts w:hint="eastAsia"/>
        </w:rPr>
        <w:t>图</w:t>
      </w:r>
      <w:r>
        <w:rPr>
          <w:sz w:val="28"/>
          <w:lang w:val="en-US" w:eastAsia="zh-CN"/>
          <w:szCs w:val="28"/>
          <w:rFonts w:hint="eastAsia"/>
        </w:rPr>
        <w:t xml:space="preserve">2 </w:t>
      </w:r>
      <w:r>
        <w:rPr>
          <w:sz w:val="28"/>
          <w:lang w:val="en-US" w:eastAsia="zh-CN"/>
          <w:szCs w:val="28"/>
          <w:rFonts w:hint="eastAsia" w:asciiTheme="minorEastAsia" w:hAnsiTheme="minorEastAsia"/>
        </w:rPr>
        <w:t>带有版权局Logo的小图标</w:t>
      </w:r>
    </w:p>
    <w:p w14:paraId="12443D92">
      <w:pPr>
        <w:numPr>
          <w:ilvl w:val="0"/>
          <w:numId w:val="1"/>
        </w:numPr>
        <w:ind w:firstLine="560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>点击：“未连接”选项，跳出如图3所示的弹窗。</w:t>
      </w:r>
    </w:p>
    <w:p w14:paraId="0E80907D">
      <w:pPr>
        <w:widowControl w:val="0"/>
        <w:jc w:val="both"/>
        <w:numPr>
          <w:ilvl w:val="0"/>
          <w:numId w:val="0"/>
        </w:numPr>
      </w:pPr>
      <w:r>
        <w:drawing>
          <wp:inline distT="0" distB="0" distL="114300" distR="114300">
            <wp:extent cx="6120130" cy="2211070"/>
            <wp:effectExtent l="0" t="0" r="13970" b="177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10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B913597">
      <w:pPr>
        <w:jc w:val="center"/>
        <w:ind w:firstLine="560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>图3 跳出的弹窗</w:t>
      </w:r>
    </w:p>
    <w:p w14:paraId="4D43F33B">
      <w:pPr>
        <w:jc w:val="both"/>
        <w:numPr>
          <w:ilvl w:val="0"/>
          <w:numId w:val="1"/>
        </w:numPr>
        <w:ind w:firstLine="560" w:firstLineChars="0" w:left="0" w:leftChars="0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>右键点击“红色框处”，出现“复制MAC地址”并点击。</w:t>
      </w:r>
    </w:p>
    <w:p w14:paraId="4A8AE961">
      <w:pPr>
        <w:jc w:val="both"/>
        <w:numPr>
          <w:ilvl w:val="0"/>
          <w:numId w:val="0"/>
        </w:numPr>
        <w:ind w:left="560" w:leftChars="0"/>
      </w:pPr>
      <w:r>
        <w:drawing>
          <wp:inline distT="0" distB="0" distL="114300" distR="114300">
            <wp:extent cx="5762625" cy="2133600"/>
            <wp:effectExtent l="0" t="0" r="9525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86125" cy="1047750"/>
            <wp:effectExtent l="0" t="0" r="9525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477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F1E1948">
      <w:pPr>
        <w:rPr>
          <w:sz w:val="28"/>
          <w:lang w:val="en-US" w:eastAsia="zh-CN"/>
          <w:szCs w:val="28"/>
          <w:rFonts w:hint="eastAsia" w:asciiTheme="minorEastAsia" w:hAnsiTheme="minorEastAsia"/>
        </w:rPr>
      </w:pPr>
      <w:r>
        <w:rPr>
          <w:sz w:val="28"/>
          <w:lang w:val="en-US" w:eastAsia="zh-CN"/>
          <w:szCs w:val="28"/>
          <w:rFonts w:hint="eastAsia" w:asciiTheme="minorEastAsia" w:hAnsiTheme="minorEastAsia"/>
        </w:rPr>
        <w:t>（5）将复制的MAC地址，填写到“计算机使用情况表”中的“计算机MAC地址处”，并补充对应教职工的“部门”和“姓名”，备注可不填写。</w:t>
      </w:r>
    </w:p>
    <w:p w14:paraId="774E3965">
      <w:pPr>
        <w:jc w:val="both"/>
        <w:numPr>
          <w:ilvl w:val="0"/>
          <w:numId w:val="0"/>
        </w:numPr>
        <w:ind w:left="560" w:leftChars="0"/>
        <w:rPr>
          <w:lang w:val="en-US" w:eastAsia="zh-CN"/>
          <w:rFonts w:hint="default"/>
        </w:rPr>
      </w:pPr>
      <w:r>
        <w:drawing>
          <wp:inline distT="0" distB="0" distL="114300" distR="114300">
            <wp:extent cx="6120130" cy="766445"/>
            <wp:effectExtent l="0" t="0" r="13970" b="1460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64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F99433B">
      <w:pPr>
        <w:jc w:val="both"/>
        <w:numPr>
          <w:ilvl w:val="0"/>
          <w:numId w:val="0"/>
        </w:numPr>
        <w:ind w:left="560" w:leftChars="0"/>
        <w:rPr>
          <w:lang w:val="en-US" w:eastAsia="zh-CN"/>
          <w:rFonts w:hint="default"/>
        </w:rPr>
      </w:pPr>
    </w:p>
    <w:p w14:paraId="5EFABB7D">
      <w:pPr>
        <w:rPr>
          <w:sz w:val="28"/>
          <w:szCs w:val="28"/>
        </w:rPr>
      </w:pPr>
      <w:bookmarkStart w:id="0" w:name="_GoBack"/>
      <w:bookmarkEnd w:id="0"/>
    </w:p>
    <w:p w14:paraId="1FE199B5">
      <w:pPr>
        <w:ind w:firstLine="560" w:firstLineChars="200"/>
        <w:rPr>
          <w:sz w:val="28"/>
          <w:szCs w:val="28"/>
          <w:rFonts w:asciiTheme="minorEastAsia" w:hAnsiTheme="minorEastAsia"/>
        </w:rPr>
      </w:pPr>
    </w:p>
    <w:sectPr>
      <w:docGrid w:type="lines" w:linePitch="312" w:charSpace="0"/>
      <w:pgSz w:w="11906" w:h="16838"/>
      <w:pgMar w:top="1440" w:right="1134" w:bottom="1440" w:left="1134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6A7558BF"/>
    <w:multiLevelType w:val="singleLevel"/>
    <w:tmpl w:val="6A7558B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180851"/>
    <w:rsid w:val="00063024"/>
    <w:rsid w:val="000E7977"/>
    <w:rsid w:val="00180851"/>
    <w:rsid w:val="00264F68"/>
    <w:rsid w:val="00397D86"/>
    <w:rsid w:val="00417452"/>
    <w:rsid w:val="004E3E46"/>
    <w:rsid w:val="004E6D4A"/>
    <w:rsid w:val="005028E8"/>
    <w:rsid w:val="005B2C81"/>
    <w:rsid w:val="00686463"/>
    <w:rsid w:val="008B1A45"/>
    <w:rsid w:val="009B7C3D"/>
    <w:rsid w:val="00A400E9"/>
    <w:rsid w:val="00AC1BBE"/>
    <w:rsid w:val="00B50483"/>
    <w:rsid w:val="00B70A8E"/>
    <w:rsid w:val="00C36267"/>
    <w:rsid w:val="00CE02C7"/>
    <w:rsid w:val="00D95872"/>
    <w:rsid w:val="00E95CFD"/>
    <w:rsid w:val="00ED53A3"/>
    <w:rsid w:val="00F41B9F"/>
    <w:rsid w:val="00F45EC7"/>
    <w:rsid w:val="00F80EC2"/>
    <w:rsid w:val="00F856D6"/>
    <w:rsid w:val="04E11622"/>
    <w:rsid w:val="241C7DF7"/>
    <w:rsid w:val="4AF3048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ceholder Text" w:unhideWhenUsed="0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 w:semiHidden="0" w:unhideWhenUsed="0"/>
    <w:lsdException w:name="Table Subtle 2"/>
    <w:lsdException w:name="Table Theme"/>
    <w:lsdException w:name="Table Web 1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字符"/>
    <w:basedOn w:val="5"/>
    <w:link w:val="3"/>
    <w:uiPriority w:val="99"/>
    <w:qFormat/>
    <w:rPr>
      <w:sz w:val="18"/>
      <w:szCs w:val="18"/>
    </w:rPr>
  </w:style>
  <w:style w:type="character" w:styleId="7" w:customStyle="1">
    <w:name w:val="页脚 字符"/>
    <w:basedOn w:val="5"/>
    <w:link w:val="2"/>
    <w:uiPriority w:val="99"/>
    <w:qFormat/>
    <w:rPr>
      <w:sz w:val="18"/>
      <w:szCs w:val="18"/>
    </w:rPr>
  </w:style>
  <w:style w:type="character" w:styleId="8">
    <w:name w:val="Placeholder Text"/>
    <w:basedOn w:val="5"/>
    <w:uiPriority w:val="99"/>
    <w:semiHidden/>
    <w:qFormat/>
    <w:rPr>
      <w:color w:val="808080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10" Type="http://schemas.openxmlformats.org/officeDocument/2006/relationships/image" Target="media/image6.png" /><Relationship Id="rId7" Type="http://schemas.openxmlformats.org/officeDocument/2006/relationships/image" Target="media/image3.png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8" Type="http://schemas.openxmlformats.org/officeDocument/2006/relationships/image" Target="media/image4.png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9" Type="http://schemas.openxmlformats.org/officeDocument/2006/relationships/image" Target="media/image5.png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563</Characters>
  <Application>WPS Office_12.1.0.21915_F1E327BC-269C-435d-A152-05C5408002CA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fly</dc:creator>
  <cp:keywords/>
  <dc:description/>
  <cp:lastModifiedBy>金旼炡</cp:lastModifiedBy>
  <cp:revision>14</cp:revision>
  <dcterms:created xsi:type="dcterms:W3CDTF">2021-11-03T02:23:00Z</dcterms:created>
  <dcterms:modified xsi:type="dcterms:W3CDTF">2025-07-07T07:41:33Z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eyJoZGlkIjoiYjcyYmIxNTU5NjcwY2NhMmVhMGYyNDA0ODg2NWViMzUiLCJ1c2VySWQiOiIxNjAxMzU5MzE4In0=</vt:lpwstr>
  </property>
  <property fmtid="{D5CDD505-2E9C-101B-9397-08002B2CF9AE}" pid="3" name="KSOProductBuildVer">
    <vt:lpwstr>2052-12.1.0.21915</vt:lpwstr>
  </property>
  <property fmtid="{D5CDD505-2E9C-101B-9397-08002B2CF9AE}" pid="4" name="ICV">
    <vt:lpwstr>9B620FD5F1E14ECEB91BD57C0A0B472E_13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7395B">
      <w:pPr>
        <w:jc w:val="center"/>
        <w:rPr>
          <w:rFonts w:asciiTheme="minorEastAsia" w:hAnsiTheme="minorEastAsia"/>
          <w:b/>
          <w:color w:val="000000"/>
          <w:spacing w:val="40"/>
          <w:sz w:val="52"/>
          <w:szCs w:val="52"/>
        </w:rPr>
      </w:pPr>
      <w:r>
        <w:rPr>
          <w:rFonts w:hint="eastAsia" w:asciiTheme="minorEastAsia" w:hAnsiTheme="minorEastAsia"/>
          <w:b/>
          <w:color w:val="000000"/>
          <w:spacing w:val="40"/>
          <w:sz w:val="52"/>
          <w:szCs w:val="52"/>
        </w:rPr>
        <w:t>正版软件检查工作</w:t>
      </w:r>
      <w:r>
        <w:rPr>
          <w:rFonts w:asciiTheme="minorEastAsia" w:hAnsiTheme="minorEastAsia"/>
          <w:b/>
          <w:color w:val="000000"/>
          <w:spacing w:val="40"/>
          <w:sz w:val="52"/>
          <w:szCs w:val="52"/>
        </w:rPr>
        <w:t>指南</w:t>
      </w:r>
    </w:p>
    <w:p w14:paraId="6B402CBA"/>
    <w:p w14:paraId="1800BF27">
      <w:pPr>
        <w:rPr>
          <w:rFonts w:asciiTheme="minorEastAsia" w:hAnsiTheme="minorEastAsia"/>
          <w:sz w:val="28"/>
          <w:szCs w:val="28"/>
        </w:rPr>
      </w:pPr>
    </w:p>
    <w:p w14:paraId="6FB1FE1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下载</w:t>
      </w:r>
      <w:r>
        <w:rPr>
          <w:rFonts w:hint="eastAsia" w:asciiTheme="minorEastAsia" w:hAnsiTheme="minorEastAsia"/>
          <w:sz w:val="28"/>
          <w:szCs w:val="28"/>
        </w:rPr>
        <w:t>和运行“202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正版软件检查工具（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网络</w:t>
      </w:r>
      <w:r>
        <w:rPr>
          <w:rFonts w:hint="eastAsia" w:asciiTheme="minorEastAsia" w:hAnsiTheme="minorEastAsia"/>
          <w:sz w:val="28"/>
          <w:szCs w:val="28"/>
        </w:rPr>
        <w:t>版）”</w:t>
      </w:r>
    </w:p>
    <w:p w14:paraId="1A6D26F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asciiTheme="minorEastAsia" w:hAnsiTheme="minorEastAsia"/>
          <w:sz w:val="28"/>
          <w:szCs w:val="28"/>
        </w:rPr>
        <w:t>解压缩</w:t>
      </w:r>
      <w:r>
        <w:rPr>
          <w:rFonts w:hint="eastAsia" w:asciiTheme="minorEastAsia" w:hAnsiTheme="minorEastAsia"/>
          <w:sz w:val="28"/>
          <w:szCs w:val="28"/>
        </w:rPr>
        <w:t>“正版软件检查工具网络版 客户端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.zip</w:t>
      </w:r>
      <w:r>
        <w:rPr>
          <w:rFonts w:hint="eastAsia" w:asciiTheme="minorEastAsia" w:hAnsiTheme="minorEastAsia"/>
          <w:sz w:val="28"/>
          <w:szCs w:val="28"/>
        </w:rPr>
        <w:t>”文件，运行“正正版软件检查工具网络版 客户端”文件</w:t>
      </w:r>
      <w:r>
        <w:rPr>
          <w:rFonts w:asciiTheme="minorEastAsia" w:hAnsiTheme="minorEastAsia"/>
          <w:sz w:val="28"/>
          <w:szCs w:val="28"/>
        </w:rPr>
        <w:t>夹下“</w:t>
      </w:r>
      <w:r>
        <w:rPr>
          <w:rFonts w:hint="eastAsia" w:asciiTheme="minorEastAsia" w:hAnsiTheme="minorEastAsia"/>
          <w:sz w:val="28"/>
          <w:szCs w:val="28"/>
        </w:rPr>
        <w:t>正版软件检查工具客户端-2025版.exe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程序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如</w:t>
      </w:r>
      <w:r>
        <w:rPr>
          <w:rFonts w:asciiTheme="minorEastAsia" w:hAnsiTheme="minorEastAsia"/>
          <w:sz w:val="28"/>
          <w:szCs w:val="28"/>
        </w:rPr>
        <w:t>遇杀毒软件或者防火</w:t>
      </w:r>
      <w:r>
        <w:rPr>
          <w:rFonts w:hint="eastAsia" w:asciiTheme="minorEastAsia" w:hAnsiTheme="minorEastAsia"/>
          <w:sz w:val="28"/>
          <w:szCs w:val="28"/>
        </w:rPr>
        <w:t>墙</w:t>
      </w:r>
      <w:r>
        <w:rPr>
          <w:rFonts w:asciiTheme="minorEastAsia" w:hAnsiTheme="minorEastAsia"/>
          <w:sz w:val="28"/>
          <w:szCs w:val="28"/>
        </w:rPr>
        <w:t>阻止此程序，请放行或</w:t>
      </w:r>
      <w:r>
        <w:rPr>
          <w:rFonts w:hint="eastAsia" w:asciiTheme="minorEastAsia" w:hAnsiTheme="minorEastAsia"/>
          <w:sz w:val="28"/>
          <w:szCs w:val="28"/>
        </w:rPr>
        <w:t>添加</w:t>
      </w:r>
      <w:r>
        <w:rPr>
          <w:rFonts w:asciiTheme="minorEastAsia" w:hAnsiTheme="minorEastAsia"/>
          <w:sz w:val="28"/>
          <w:szCs w:val="28"/>
        </w:rPr>
        <w:t>信任名单。</w:t>
      </w:r>
      <w:r>
        <w:rPr>
          <w:rFonts w:hint="eastAsia" w:asciiTheme="minorEastAsia" w:hAnsiTheme="minorEastAsia"/>
          <w:sz w:val="28"/>
          <w:szCs w:val="28"/>
        </w:rPr>
        <w:t>如</w:t>
      </w:r>
      <w:r>
        <w:rPr>
          <w:rFonts w:asciiTheme="minorEastAsia" w:hAnsiTheme="minorEastAsia"/>
          <w:sz w:val="28"/>
          <w:szCs w:val="28"/>
        </w:rPr>
        <w:t>图</w:t>
      </w:r>
      <w:r>
        <w:rPr>
          <w:rFonts w:hint="eastAsia" w:asciiTheme="minorEastAsia" w:hAnsiTheme="minorEastAsia"/>
          <w:sz w:val="28"/>
          <w:szCs w:val="28"/>
        </w:rPr>
        <w:t>1所示</w:t>
      </w:r>
      <w:r>
        <w:rPr>
          <w:rFonts w:asciiTheme="minorEastAsia" w:hAnsiTheme="minorEastAsia"/>
          <w:sz w:val="28"/>
          <w:szCs w:val="28"/>
        </w:rPr>
        <w:t>：</w:t>
      </w:r>
    </w:p>
    <w:p w14:paraId="687CF2E6">
      <w:pPr>
        <w:rPr>
          <w:rFonts w:asciiTheme="minorEastAsia" w:hAnsiTheme="minorEastAsia"/>
          <w:sz w:val="28"/>
          <w:szCs w:val="28"/>
        </w:rPr>
      </w:pPr>
    </w:p>
    <w:p w14:paraId="5C29D46B"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20130" cy="2266950"/>
            <wp:effectExtent l="0" t="0" r="1397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E67C">
      <w:pPr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 w14:paraId="2885062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图1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运行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</w:rPr>
        <w:t>正版软件检查工具客户端-2025版.exe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程序</w:t>
      </w:r>
    </w:p>
    <w:p w14:paraId="124AD21A">
      <w:pPr>
        <w:jc w:val="center"/>
        <w:rPr>
          <w:rFonts w:asciiTheme="minorEastAsia" w:hAnsiTheme="minorEastAsia"/>
          <w:sz w:val="28"/>
          <w:szCs w:val="28"/>
        </w:rPr>
      </w:pPr>
    </w:p>
    <w:p w14:paraId="1C1B71E8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“正版软件检查工具网络版客户端”安装完成后，将在操作系统桌面的右下角生 成一个带有版权局Logo的小图标，如图2所示，表示客户端已经安装成功。</w:t>
      </w:r>
    </w:p>
    <w:p w14:paraId="32675D2E">
      <w:pPr>
        <w:ind w:firstLine="560"/>
        <w:jc w:val="center"/>
        <w:rPr>
          <w:sz w:val="28"/>
          <w:szCs w:val="28"/>
        </w:rPr>
      </w:pPr>
      <w:r>
        <w:drawing>
          <wp:inline distT="0" distB="0" distL="114300" distR="114300">
            <wp:extent cx="2720975" cy="1496695"/>
            <wp:effectExtent l="0" t="0" r="3175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6AC7">
      <w:pPr>
        <w:jc w:val="center"/>
      </w:pPr>
    </w:p>
    <w:p w14:paraId="21032F8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  <w:lang w:val="en-US" w:eastAsia="zh-CN"/>
        </w:rPr>
        <w:t xml:space="preserve">2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带有版权局Logo的小图标</w:t>
      </w:r>
    </w:p>
    <w:p w14:paraId="12443D92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点击：“未连接”选项，跳出如图3所示的弹窗。</w:t>
      </w:r>
    </w:p>
    <w:p w14:paraId="0E80907D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6120130" cy="2211070"/>
            <wp:effectExtent l="0" t="0" r="13970" b="177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3597"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图3 跳出的弹窗</w:t>
      </w:r>
    </w:p>
    <w:p w14:paraId="4D43F33B"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右键点击“红色框处”，出现“复制MAC地址”并点击。</w:t>
      </w:r>
    </w:p>
    <w:p w14:paraId="4A8AE961">
      <w:pPr>
        <w:numPr>
          <w:numId w:val="0"/>
        </w:numPr>
        <w:ind w:left="560" w:leftChars="0"/>
        <w:jc w:val="both"/>
      </w:pPr>
      <w:r>
        <w:drawing>
          <wp:inline distT="0" distB="0" distL="114300" distR="114300">
            <wp:extent cx="5762625" cy="2133600"/>
            <wp:effectExtent l="0" t="0" r="9525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86125" cy="1047750"/>
            <wp:effectExtent l="0" t="0" r="9525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E1948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（5）将复制的MAC地址，填写到“计算机使用情况表”中的“计算机MAC地址处”，并补充对应教职工的“部门”和“姓名”，备注可不填写。</w:t>
      </w:r>
    </w:p>
    <w:p w14:paraId="774E3965">
      <w:pPr>
        <w:numPr>
          <w:numId w:val="0"/>
        </w:numPr>
        <w:ind w:left="560"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6120130" cy="766445"/>
            <wp:effectExtent l="0" t="0" r="13970" b="1460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9433B">
      <w:pPr>
        <w:numPr>
          <w:numId w:val="0"/>
        </w:numPr>
        <w:ind w:left="560" w:leftChars="0"/>
        <w:jc w:val="both"/>
        <w:rPr>
          <w:rFonts w:hint="default"/>
          <w:lang w:val="en-US" w:eastAsia="zh-CN"/>
        </w:rPr>
      </w:pPr>
    </w:p>
    <w:p w14:paraId="5EFABB7D">
      <w:pPr>
        <w:rPr>
          <w:sz w:val="28"/>
          <w:szCs w:val="28"/>
        </w:rPr>
      </w:pPr>
      <w:bookmarkStart w:id="0" w:name="_GoBack"/>
      <w:bookmarkEnd w:id="0"/>
    </w:p>
    <w:p w14:paraId="1FE199B5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657395B">
      <w:pPr>
        <w:jc w:val="center"/>
        <w:rPr>
          <w:b w:val="1"/>
          <w:color w:val="000000"/>
          <w:spacing w:val="40"/>
          <w:sz w:val="52"/>
          <w:szCs w:val="52"/>
          <w:rFonts w:asciiTheme="minorEastAsia" w:hAnsiTheme="minorEastAsia"/>
        </w:rPr>
      </w:pPr>
      <w:r>
        <w:rPr>
          <w:b w:val="1"/>
          <w:color w:val="000000"/>
          <w:spacing w:val="40"/>
          <w:sz w:val="52"/>
          <w:szCs w:val="52"/>
          <w:rFonts w:hint="eastAsia" w:asciiTheme="minorEastAsia" w:hAnsiTheme="minorEastAsia"/>
        </w:rPr>
        <w:t>正版软件检查工作</w:t>
      </w:r>
      <w:r>
        <w:rPr>
          <w:b w:val="1"/>
          <w:color w:val="000000"/>
          <w:spacing w:val="40"/>
          <w:sz w:val="52"/>
          <w:szCs w:val="52"/>
          <w:rFonts w:asciiTheme="minorEastAsia" w:hAnsiTheme="minorEastAsia"/>
        </w:rPr>
        <w:t>指南</w:t>
      </w:r>
    </w:p>
    <w:p w14:paraId="6B402CBA"/>
    <w:p w14:paraId="1800BF27">
      <w:pPr>
        <w:rPr>
          <w:sz w:val="28"/>
          <w:szCs w:val="28"/>
          <w:rFonts w:asciiTheme="minorEastAsia" w:hAnsiTheme="minorEastAsia"/>
        </w:rPr>
      </w:pPr>
    </w:p>
    <w:p w14:paraId="6FB1FE14">
      <w:pPr>
        <w:rPr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asciiTheme="minorEastAsia" w:hAnsiTheme="minorEastAsia"/>
        </w:rPr>
        <w:t>下载</w:t>
      </w:r>
      <w:r>
        <w:rPr>
          <w:sz w:val="28"/>
          <w:szCs w:val="28"/>
          <w:rFonts w:hint="eastAsia" w:asciiTheme="minorEastAsia" w:hAnsiTheme="minorEastAsia"/>
        </w:rPr>
        <w:t>和运行“正版软件检查工具网络版 客户端</w:t>
      </w:r>
      <w:r>
        <w:rPr>
          <w:sz w:val="28"/>
          <w:szCs w:val="28"/>
          <w:rFonts w:hint="eastAsia" w:asciiTheme="minorEastAsia" w:hAnsiTheme="minorEastAsia"/>
        </w:rPr>
        <w:t>”</w:t>
      </w:r>
    </w:p>
    <w:p w14:paraId="1A6D26FA">
      <w:pPr>
        <w:rPr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hint="eastAsia" w:asciiTheme="minorEastAsia" w:hAnsiTheme="minorEastAsia"/>
        </w:rPr>
        <w:t>（1）</w:t>
      </w:r>
      <w:r>
        <w:rPr>
          <w:sz w:val="28"/>
          <w:szCs w:val="28"/>
          <w:rFonts w:asciiTheme="minorEastAsia" w:hAnsiTheme="minorEastAsia"/>
        </w:rPr>
        <w:t>解压缩</w:t>
      </w:r>
      <w:r>
        <w:rPr>
          <w:sz w:val="28"/>
          <w:szCs w:val="28"/>
          <w:rFonts w:hint="eastAsia" w:asciiTheme="minorEastAsia" w:hAnsiTheme="minorEastAsia"/>
        </w:rPr>
        <w:t>“正版软件检查工具网络版 客户端</w:t>
      </w:r>
      <w:r>
        <w:rPr>
          <w:sz w:val="28"/>
          <w:lang w:val="en-US" w:eastAsia="zh-CN"/>
          <w:szCs w:val="28"/>
          <w:rFonts w:hint="eastAsia" w:asciiTheme="minorEastAsia" w:hAnsiTheme="minorEastAsia"/>
        </w:rPr>
        <w:t>.zip</w:t>
      </w:r>
      <w:r>
        <w:rPr>
          <w:sz w:val="28"/>
          <w:szCs w:val="28"/>
          <w:rFonts w:hint="eastAsia" w:asciiTheme="minorEastAsia" w:hAnsiTheme="minorEastAsia"/>
        </w:rPr>
        <w:t>”文件，运行“正正版软件检查工具网络版 客户端”文件</w:t>
      </w:r>
      <w:r>
        <w:rPr>
          <w:sz w:val="28"/>
          <w:szCs w:val="28"/>
          <w:rFonts w:asciiTheme="minorEastAsia" w:hAnsiTheme="minorEastAsia"/>
        </w:rPr>
        <w:t>夹下“</w:t>
      </w:r>
      <w:r>
        <w:rPr>
          <w:sz w:val="28"/>
          <w:szCs w:val="28"/>
          <w:rFonts w:hint="eastAsia" w:asciiTheme="minorEastAsia" w:hAnsiTheme="minorEastAsia"/>
        </w:rPr>
        <w:t>正版软件检查工具客户端-2025版.exe</w:t>
      </w:r>
      <w:r>
        <w:rPr>
          <w:sz w:val="28"/>
          <w:szCs w:val="28"/>
          <w:rFonts w:asciiTheme="minorEastAsia" w:hAnsiTheme="minorEastAsia"/>
        </w:rPr>
        <w:t>”</w:t>
      </w:r>
      <w:r>
        <w:rPr>
          <w:sz w:val="28"/>
          <w:szCs w:val="28"/>
          <w:rFonts w:hint="eastAsia" w:asciiTheme="minorEastAsia" w:hAnsiTheme="minorEastAsia"/>
        </w:rPr>
        <w:t>程序</w:t>
      </w:r>
      <w:r>
        <w:rPr>
          <w:sz w:val="28"/>
          <w:szCs w:val="28"/>
          <w:rFonts w:asciiTheme="minorEastAsia" w:hAnsiTheme="minorEastAsia"/>
        </w:rPr>
        <w:t>，</w:t>
      </w:r>
      <w:r>
        <w:rPr>
          <w:sz w:val="28"/>
          <w:szCs w:val="28"/>
          <w:rFonts w:hint="eastAsia" w:asciiTheme="minorEastAsia" w:hAnsiTheme="minorEastAsia"/>
        </w:rPr>
        <w:t>如</w:t>
      </w:r>
      <w:r>
        <w:rPr>
          <w:sz w:val="28"/>
          <w:szCs w:val="28"/>
          <w:rFonts w:asciiTheme="minorEastAsia" w:hAnsiTheme="minorEastAsia"/>
        </w:rPr>
        <w:t>遇杀毒软件或者防火</w:t>
      </w:r>
      <w:r>
        <w:rPr>
          <w:sz w:val="28"/>
          <w:szCs w:val="28"/>
          <w:rFonts w:hint="eastAsia" w:asciiTheme="minorEastAsia" w:hAnsiTheme="minorEastAsia"/>
        </w:rPr>
        <w:t>墙</w:t>
      </w:r>
      <w:r>
        <w:rPr>
          <w:sz w:val="28"/>
          <w:szCs w:val="28"/>
          <w:rFonts w:asciiTheme="minorEastAsia" w:hAnsiTheme="minorEastAsia"/>
        </w:rPr>
        <w:t>阻止此程序，请放行或</w:t>
      </w:r>
      <w:r>
        <w:rPr>
          <w:sz w:val="28"/>
          <w:szCs w:val="28"/>
          <w:rFonts w:hint="eastAsia" w:asciiTheme="minorEastAsia" w:hAnsiTheme="minorEastAsia"/>
        </w:rPr>
        <w:t>添加</w:t>
      </w:r>
      <w:r>
        <w:rPr>
          <w:sz w:val="28"/>
          <w:szCs w:val="28"/>
          <w:rFonts w:asciiTheme="minorEastAsia" w:hAnsiTheme="minorEastAsia"/>
        </w:rPr>
        <w:t>信任名单。</w:t>
      </w:r>
      <w:r>
        <w:rPr>
          <w:sz w:val="28"/>
          <w:szCs w:val="28"/>
          <w:rFonts w:hint="eastAsia" w:asciiTheme="minorEastAsia" w:hAnsiTheme="minorEastAsia"/>
        </w:rPr>
        <w:t>如</w:t>
      </w:r>
      <w:r>
        <w:rPr>
          <w:sz w:val="28"/>
          <w:szCs w:val="28"/>
          <w:rFonts w:asciiTheme="minorEastAsia" w:hAnsiTheme="minorEastAsia"/>
        </w:rPr>
        <w:t>图</w:t>
      </w:r>
      <w:r>
        <w:rPr>
          <w:sz w:val="28"/>
          <w:szCs w:val="28"/>
          <w:rFonts w:hint="eastAsia" w:asciiTheme="minorEastAsia" w:hAnsiTheme="minorEastAsia"/>
        </w:rPr>
        <w:t>1所示</w:t>
      </w:r>
      <w:r>
        <w:rPr>
          <w:sz w:val="28"/>
          <w:szCs w:val="28"/>
          <w:rFonts w:asciiTheme="minorEastAsia" w:hAnsiTheme="minorEastAsia"/>
        </w:rPr>
        <w:t>：</w:t>
      </w:r>
    </w:p>
    <w:p w14:paraId="687CF2E6">
      <w:pPr>
        <w:rPr>
          <w:sz w:val="28"/>
          <w:szCs w:val="28"/>
          <w:rFonts w:asciiTheme="minorEastAsia" w:hAnsiTheme="minorEastAsia"/>
        </w:rPr>
      </w:pPr>
    </w:p>
    <w:p w14:paraId="5C29D46B">
      <w:pPr>
        <w:rPr>
          <w:sz w:val="28"/>
          <w:lang w:val="en-US" w:eastAsia="zh-CN"/>
          <w:szCs w:val="28"/>
          <w:rFonts w:hint="eastAsia" w:asciiTheme="minorEastAsia" w:hAnsiTheme="minorEastAsia" w:eastAsiaTheme="minorEastAsia"/>
        </w:rPr>
      </w:pPr>
      <w:r>
        <w:drawing>
          <wp:inline distT="0" distB="0" distL="114300" distR="114300">
            <wp:extent cx="6120130" cy="226695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6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BC6E67C">
      <w:pPr>
        <w:jc w:val="center"/>
        <w:rPr>
          <w:sz w:val="28"/>
          <w:lang w:val="en-US" w:eastAsia="zh-CN"/>
          <w:szCs w:val="28"/>
          <w:rFonts w:hint="default" w:asciiTheme="minorEastAsia" w:hAnsiTheme="minorEastAsia" w:eastAsiaTheme="minorEastAsia"/>
        </w:rPr>
      </w:pPr>
    </w:p>
    <w:p w14:paraId="2885062E">
      <w:pPr>
        <w:jc w:val="center"/>
        <w:rPr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hint="eastAsia" w:asciiTheme="minorEastAsia" w:hAnsiTheme="minorEastAsia"/>
        </w:rPr>
        <w:t>图1</w:t>
      </w:r>
      <w:r>
        <w:rPr>
          <w:sz w:val="28"/>
          <w:szCs w:val="28"/>
          <w:rFonts w:asciiTheme="minorEastAsia" w:hAnsiTheme="minorEastAsia"/>
        </w:rPr>
        <w:t xml:space="preserve"> </w:t>
      </w:r>
      <w:r>
        <w:rPr>
          <w:sz w:val="28"/>
          <w:szCs w:val="28"/>
          <w:rFonts w:hint="eastAsia" w:asciiTheme="minorEastAsia" w:hAnsiTheme="minorEastAsia"/>
        </w:rPr>
        <w:t>运行</w:t>
      </w:r>
      <w:r>
        <w:rPr>
          <w:sz w:val="28"/>
          <w:szCs w:val="28"/>
          <w:rFonts w:asciiTheme="minorEastAsia" w:hAnsiTheme="minorEastAsia"/>
        </w:rPr>
        <w:t>“</w:t>
      </w:r>
      <w:r>
        <w:rPr>
          <w:sz w:val="28"/>
          <w:szCs w:val="28"/>
          <w:rFonts w:hint="eastAsia" w:asciiTheme="minorEastAsia" w:hAnsiTheme="minorEastAsia"/>
        </w:rPr>
        <w:t>正版软件检查工具客户端-2025版.exe</w:t>
      </w:r>
      <w:r>
        <w:rPr>
          <w:sz w:val="28"/>
          <w:szCs w:val="28"/>
          <w:rFonts w:asciiTheme="minorEastAsia" w:hAnsiTheme="minorEastAsia"/>
        </w:rPr>
        <w:t>”</w:t>
      </w:r>
      <w:r>
        <w:rPr>
          <w:sz w:val="28"/>
          <w:szCs w:val="28"/>
          <w:rFonts w:hint="eastAsia" w:asciiTheme="minorEastAsia" w:hAnsiTheme="minorEastAsia"/>
        </w:rPr>
        <w:t>程序</w:t>
      </w:r>
    </w:p>
    <w:p w14:paraId="124AD21A">
      <w:pPr>
        <w:jc w:val="center"/>
        <w:rPr>
          <w:sz w:val="28"/>
          <w:szCs w:val="28"/>
          <w:rFonts w:asciiTheme="minorEastAsia" w:hAnsiTheme="minorEastAsia"/>
        </w:rPr>
      </w:pPr>
    </w:p>
    <w:p w14:paraId="1C1B71E8">
      <w:pPr>
        <w:rPr>
          <w:sz w:val="28"/>
          <w:szCs w:val="28"/>
          <w:rFonts w:hint="eastAsia" w:asciiTheme="minorEastAsia" w:hAnsiTheme="minorEastAsia"/>
        </w:rPr>
      </w:pPr>
      <w:r>
        <w:rPr>
          <w:sz w:val="28"/>
          <w:szCs w:val="28"/>
          <w:rFonts w:hint="eastAsia" w:asciiTheme="minorEastAsia" w:hAnsiTheme="minorEastAsia"/>
        </w:rPr>
        <w:t>（2</w:t>
      </w:r>
      <w:r>
        <w:rPr>
          <w:sz w:val="28"/>
          <w:lang w:eastAsia="zh-CN"/>
          <w:szCs w:val="28"/>
          <w:rFonts w:hint="eastAsia" w:asciiTheme="minorEastAsia" w:hAnsiTheme="minorEastAsia"/>
        </w:rPr>
        <w:t>）</w:t>
      </w:r>
      <w:r>
        <w:rPr>
          <w:sz w:val="28"/>
          <w:lang w:val="en-US" w:eastAsia="zh-CN"/>
          <w:szCs w:val="28"/>
          <w:rFonts w:hint="eastAsia" w:asciiTheme="minorEastAsia" w:hAnsiTheme="minorEastAsia"/>
        </w:rPr>
        <w:t>“正版软件检查工具网络版客户端”安装完成后，将在操作系统桌面的右下角生 成一个带有版权局Logo的小图标，如图2所示，表示客户端已经安装成功。</w:t>
      </w:r>
    </w:p>
    <w:p w14:paraId="32675D2E">
      <w:pPr>
        <w:jc w:val="center"/>
        <w:ind w:firstLine="560"/>
        <w:rPr>
          <w:sz w:val="28"/>
          <w:szCs w:val="28"/>
        </w:rPr>
      </w:pPr>
      <w:r>
        <w:drawing>
          <wp:inline distT="0" distB="0" distL="114300" distR="114300">
            <wp:extent cx="2720975" cy="149669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4966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26E6AC7">
      <w:pPr>
        <w:jc w:val="center"/>
      </w:pPr>
    </w:p>
    <w:p w14:paraId="21032F8F">
      <w:pPr>
        <w:jc w:val="center"/>
        <w:ind w:firstLine="560"/>
        <w:rPr>
          <w:sz w:val="28"/>
          <w:szCs w:val="28"/>
        </w:rPr>
      </w:pPr>
      <w:r>
        <w:rPr>
          <w:sz w:val="28"/>
          <w:szCs w:val="28"/>
          <w:rFonts w:hint="eastAsia"/>
        </w:rPr>
        <w:t>图</w:t>
      </w:r>
      <w:r>
        <w:rPr>
          <w:sz w:val="28"/>
          <w:lang w:val="en-US" w:eastAsia="zh-CN"/>
          <w:szCs w:val="28"/>
          <w:rFonts w:hint="eastAsia"/>
        </w:rPr>
        <w:t xml:space="preserve">2 </w:t>
      </w:r>
      <w:r>
        <w:rPr>
          <w:sz w:val="28"/>
          <w:lang w:val="en-US" w:eastAsia="zh-CN"/>
          <w:szCs w:val="28"/>
          <w:rFonts w:hint="eastAsia" w:asciiTheme="minorEastAsia" w:hAnsiTheme="minorEastAsia"/>
        </w:rPr>
        <w:t>带有版权局Logo的小图标</w:t>
      </w:r>
    </w:p>
    <w:p w14:paraId="12443D92">
      <w:pPr>
        <w:numPr>
          <w:ilvl w:val="0"/>
          <w:numId w:val="1"/>
        </w:numPr>
        <w:ind w:firstLine="560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>点击：“未连接”选项，跳出如图3所示的弹窗。</w:t>
      </w:r>
    </w:p>
    <w:p w14:paraId="0E80907D">
      <w:pPr>
        <w:widowControl w:val="0"/>
        <w:jc w:val="both"/>
        <w:numPr>
          <w:ilvl w:val="0"/>
          <w:numId w:val="0"/>
        </w:numPr>
      </w:pPr>
      <w:r>
        <w:drawing>
          <wp:inline distT="0" distB="0" distL="114300" distR="114300">
            <wp:extent cx="6120130" cy="2211070"/>
            <wp:effectExtent l="0" t="0" r="13970" b="177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10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B913597">
      <w:pPr>
        <w:jc w:val="center"/>
        <w:ind w:firstLine="560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>图3 跳出的弹窗</w:t>
      </w:r>
    </w:p>
    <w:p w14:paraId="4D43F33B">
      <w:pPr>
        <w:jc w:val="both"/>
        <w:numPr>
          <w:ilvl w:val="0"/>
          <w:numId w:val="1"/>
        </w:numPr>
        <w:ind w:firstLine="560" w:firstLineChars="0" w:left="0" w:leftChars="0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>右键点击“红色框处”，出现“复制MAC地址”并点击。</w:t>
      </w:r>
    </w:p>
    <w:p w14:paraId="4A8AE961">
      <w:pPr>
        <w:jc w:val="both"/>
        <w:numPr>
          <w:ilvl w:val="0"/>
          <w:numId w:val="0"/>
        </w:numPr>
        <w:ind w:left="560" w:leftChars="0"/>
      </w:pPr>
      <w:r>
        <w:drawing>
          <wp:inline distT="0" distB="0" distL="114300" distR="114300">
            <wp:extent cx="5762625" cy="2133600"/>
            <wp:effectExtent l="0" t="0" r="9525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86125" cy="1047750"/>
            <wp:effectExtent l="0" t="0" r="9525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477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F1E1948">
      <w:pPr>
        <w:rPr>
          <w:sz w:val="28"/>
          <w:lang w:val="en-US" w:eastAsia="zh-CN"/>
          <w:szCs w:val="28"/>
          <w:rFonts w:hint="eastAsia" w:asciiTheme="minorEastAsia" w:hAnsiTheme="minorEastAsia"/>
        </w:rPr>
      </w:pPr>
      <w:r>
        <w:rPr>
          <w:sz w:val="28"/>
          <w:lang w:val="en-US" w:eastAsia="zh-CN"/>
          <w:szCs w:val="28"/>
          <w:rFonts w:hint="eastAsia" w:asciiTheme="minorEastAsia" w:hAnsiTheme="minorEastAsia"/>
        </w:rPr>
        <w:t>（5）将复制的MAC地址，填写到“计算机使用情况表”中的“计算机MAC地址处”，并补充对应教职工的“部门”和“姓名”，备注可不填写。</w:t>
      </w:r>
    </w:p>
    <w:p w14:paraId="774E3965">
      <w:pPr>
        <w:jc w:val="both"/>
        <w:numPr>
          <w:ilvl w:val="0"/>
          <w:numId w:val="0"/>
        </w:numPr>
        <w:ind w:left="560" w:leftChars="0"/>
        <w:rPr>
          <w:lang w:val="en-US" w:eastAsia="zh-CN"/>
          <w:rFonts w:hint="default"/>
        </w:rPr>
      </w:pPr>
      <w:r>
        <w:drawing>
          <wp:inline distT="0" distB="0" distL="114300" distR="114300">
            <wp:extent cx="6120130" cy="766445"/>
            <wp:effectExtent l="0" t="0" r="13970" b="1460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64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F99433B">
      <w:pPr>
        <w:jc w:val="both"/>
        <w:numPr>
          <w:ilvl w:val="0"/>
          <w:numId w:val="0"/>
        </w:numPr>
        <w:ind w:left="560" w:leftChars="0"/>
        <w:rPr>
          <w:lang w:val="en-US" w:eastAsia="zh-CN"/>
          <w:rFonts w:hint="default"/>
        </w:rPr>
      </w:pPr>
    </w:p>
    <w:p w14:paraId="5EFABB7D">
      <w:pPr>
        <w:rPr>
          <w:sz w:val="28"/>
          <w:szCs w:val="28"/>
        </w:rPr>
      </w:pPr>
      <w:bookmarkStart w:id="0" w:name="_GoBack"/>
      <w:bookmarkEnd w:id="0"/>
    </w:p>
    <w:p w14:paraId="1FE199B5">
      <w:pPr>
        <w:ind w:firstLine="560" w:firstLineChars="200"/>
        <w:rPr>
          <w:sz w:val="28"/>
          <w:szCs w:val="28"/>
          <w:rFonts w:asciiTheme="minorEastAsia" w:hAnsiTheme="minorEastAsia"/>
        </w:rPr>
      </w:pPr>
    </w:p>
    <w:sectPr>
      <w:docGrid w:type="lines" w:linePitch="312" w:charSpace="0"/>
      <w:pgSz w:w="11906" w:h="16838"/>
      <w:pgMar w:top="1440" w:right="1134" w:bottom="1440" w:left="1134" w:header="851" w:footer="992" w:gutter="0"/>
      <w:cols w:space="425" w:num="1"/>
    </w:sectPr>
  </w:body>
</w:document>
</file>

<file path=tbak/modified.xml>Mon Jul  7 16:17:22 2025
save:Mon Jul  7 16:17:30 2025

</file>