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2"/>
        <w:ind w:firstLine="0" w:firstLineChars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/>
          <w:kern w:val="2"/>
          <w:sz w:val="32"/>
          <w:szCs w:val="32"/>
        </w:rPr>
        <w:t>学员操作手册</w:t>
      </w:r>
    </w:p>
    <w:p>
      <w:pPr>
        <w:spacing w:before="100" w:beforeAutospacing="1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温馨提示：本操作指南更新时间为202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 w:cs="仿宋"/>
          <w:sz w:val="24"/>
          <w:szCs w:val="24"/>
        </w:rPr>
        <w:t>日，仅适用于本培训平台，如有平台功能升级或优化，以平台实际流程为准。如您在网上报名或在线学习的过程中遇到问题，可致电学员服务热线</w:t>
      </w:r>
      <w:r>
        <w:rPr>
          <w:rFonts w:hint="eastAsia" w:ascii="仿宋" w:hAnsi="仿宋" w:eastAsia="仿宋" w:cs="仿宋"/>
          <w:b/>
          <w:i/>
          <w:sz w:val="24"/>
          <w:szCs w:val="24"/>
        </w:rPr>
        <w:t>400-811-9908</w:t>
      </w:r>
      <w:r>
        <w:rPr>
          <w:rFonts w:hint="eastAsia" w:ascii="仿宋" w:hAnsi="仿宋" w:eastAsia="仿宋" w:cs="仿宋"/>
          <w:sz w:val="24"/>
          <w:szCs w:val="24"/>
        </w:rPr>
        <w:t>，感谢您的支持与理解！</w:t>
      </w: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/>
          <w:b/>
          <w:bCs/>
          <w:kern w:val="2"/>
          <w:sz w:val="28"/>
          <w:szCs w:val="28"/>
        </w:rPr>
        <w:t>第一步：进入大学生网络党校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在大学生网络党校（</w:t>
      </w:r>
      <w:r>
        <w:rPr>
          <w:rFonts w:ascii="仿宋" w:hAnsi="仿宋" w:eastAsia="仿宋" w:cs="仿宋"/>
          <w:sz w:val="24"/>
          <w:szCs w:val="24"/>
        </w:rPr>
        <w:t>http://www.uucps.edu.cn/</w:t>
      </w:r>
      <w:r>
        <w:rPr>
          <w:rFonts w:hint="eastAsia" w:ascii="仿宋" w:hAnsi="仿宋" w:eastAsia="仿宋" w:cs="仿宋"/>
          <w:sz w:val="24"/>
          <w:szCs w:val="24"/>
        </w:rPr>
        <w:t>）首页，点击</w:t>
      </w:r>
      <w:r>
        <w:rPr>
          <w:rFonts w:hint="eastAsia" w:ascii="仿宋" w:hAnsi="仿宋" w:eastAsia="仿宋" w:cs="仿宋"/>
          <w:b/>
          <w:sz w:val="24"/>
          <w:szCs w:val="24"/>
        </w:rPr>
        <w:t>【新闻图片】</w:t>
      </w:r>
      <w:r>
        <w:rPr>
          <w:rFonts w:hint="eastAsia" w:ascii="仿宋" w:hAnsi="仿宋" w:eastAsia="仿宋" w:cs="仿宋"/>
          <w:sz w:val="24"/>
          <w:szCs w:val="24"/>
        </w:rPr>
        <w:t>“全国高校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基层党组织书记党史学习教育专题网络培训</w:t>
      </w:r>
      <w:r>
        <w:rPr>
          <w:rFonts w:hint="eastAsia" w:ascii="仿宋" w:hAnsi="仿宋" w:eastAsia="仿宋" w:cs="仿宋"/>
          <w:sz w:val="24"/>
          <w:szCs w:val="24"/>
        </w:rPr>
        <w:t>”或在</w:t>
      </w:r>
      <w:r>
        <w:rPr>
          <w:rFonts w:hint="eastAsia" w:ascii="仿宋" w:hAnsi="仿宋" w:eastAsia="仿宋" w:cs="仿宋"/>
          <w:b/>
          <w:sz w:val="24"/>
          <w:szCs w:val="24"/>
        </w:rPr>
        <w:t>【培训项目】</w:t>
      </w:r>
      <w:r>
        <w:rPr>
          <w:rFonts w:hint="eastAsia" w:ascii="仿宋" w:hAnsi="仿宋" w:eastAsia="仿宋" w:cs="仿宋"/>
          <w:sz w:val="24"/>
          <w:szCs w:val="24"/>
        </w:rPr>
        <w:t>中选择“全国高校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基层党组织书记党史学习教育专题网络培训</w:t>
      </w:r>
      <w:r>
        <w:rPr>
          <w:rFonts w:hint="eastAsia" w:ascii="仿宋" w:hAnsi="仿宋" w:eastAsia="仿宋" w:cs="仿宋"/>
          <w:sz w:val="24"/>
          <w:szCs w:val="24"/>
        </w:rPr>
        <w:t>”点击</w:t>
      </w:r>
      <w:r>
        <w:rPr>
          <w:rFonts w:hint="eastAsia" w:ascii="仿宋" w:hAnsi="仿宋" w:eastAsia="仿宋" w:cs="仿宋"/>
          <w:b/>
          <w:sz w:val="24"/>
          <w:szCs w:val="24"/>
        </w:rPr>
        <w:t>【查看详情】</w:t>
      </w:r>
      <w:r>
        <w:rPr>
          <w:rFonts w:hint="eastAsia" w:ascii="仿宋" w:hAnsi="仿宋" w:eastAsia="仿宋" w:cs="仿宋"/>
          <w:sz w:val="24"/>
          <w:szCs w:val="24"/>
        </w:rPr>
        <w:t xml:space="preserve">，进入本次培训专题页面。 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449570" cy="2514600"/>
            <wp:effectExtent l="0" t="0" r="17780" b="0"/>
            <wp:docPr id="2" name="图片 1" descr="C:\Users\Administrator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11.png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图1：大学生网络党校首页</w:t>
      </w:r>
    </w:p>
    <w:p>
      <w:pPr>
        <w:spacing w:line="360" w:lineRule="auto"/>
        <w:jc w:val="center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drawing>
          <wp:inline distT="0" distB="0" distL="0" distR="0">
            <wp:extent cx="5443220" cy="1557655"/>
            <wp:effectExtent l="0" t="0" r="5080" b="4445"/>
            <wp:docPr id="3" name="图片 2" descr="C:\Users\Administrator\Desktop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22.png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15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图2：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全国高校基层党组织书记党史学习教育专题网络培训</w:t>
      </w:r>
      <w:r>
        <w:rPr>
          <w:rFonts w:hint="eastAsia" w:ascii="仿宋" w:hAnsi="仿宋" w:eastAsia="仿宋" w:cs="仿宋"/>
          <w:sz w:val="21"/>
          <w:szCs w:val="21"/>
        </w:rPr>
        <w:t>报名入口</w:t>
      </w: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/>
          <w:b/>
          <w:bCs/>
          <w:kern w:val="2"/>
          <w:sz w:val="28"/>
          <w:szCs w:val="28"/>
        </w:rPr>
        <w:t>第二步：进行注册登录</w:t>
      </w:r>
    </w:p>
    <w:p>
      <w:pPr>
        <w:spacing w:after="0"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进入专题页面后，点击</w:t>
      </w:r>
      <w:r>
        <w:rPr>
          <w:rFonts w:hint="eastAsia" w:ascii="仿宋" w:hAnsi="仿宋" w:eastAsia="仿宋" w:cs="仿宋"/>
          <w:b/>
          <w:sz w:val="24"/>
          <w:szCs w:val="24"/>
        </w:rPr>
        <w:t>【学员报名】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lang w:val="en-US" w:eastAsia="zh-CN"/>
        </w:rPr>
        <w:t>请仔细确认身份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（院系级党组织书记、学生党支部书记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lang w:val="en-US" w:eastAsia="zh-CN"/>
        </w:rPr>
        <w:t>后点击报名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根据弹出的提示信息，完成信息填报。</w:t>
      </w:r>
    </w:p>
    <w:p>
      <w:pPr>
        <w:spacing w:after="0"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515610" cy="2520315"/>
            <wp:effectExtent l="15875" t="15875" r="88265" b="73660"/>
            <wp:docPr id="15" name="图片 15" descr="C:\Users\Administrator\Desktop\33.pn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33.png33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547360" cy="1832610"/>
            <wp:effectExtent l="0" t="0" r="15240" b="15240"/>
            <wp:docPr id="9" name="图片 9" descr="C:\Users\Administrator\Desktop\77.png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77.png7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图3：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全国高校基层党组织书记党史学习教育专题网络培训</w:t>
      </w:r>
      <w:r>
        <w:rPr>
          <w:rFonts w:hint="eastAsia" w:ascii="仿宋" w:hAnsi="仿宋" w:eastAsia="仿宋" w:cs="仿宋"/>
          <w:sz w:val="21"/>
          <w:szCs w:val="21"/>
        </w:rPr>
        <w:t>专题页面</w:t>
      </w:r>
    </w:p>
    <w:p>
      <w:pPr>
        <w:spacing w:after="0" w:line="360" w:lineRule="auto"/>
        <w:jc w:val="center"/>
        <w:rPr>
          <w:rFonts w:ascii="仿宋" w:hAnsi="仿宋" w:eastAsia="仿宋" w:cs="仿宋"/>
          <w:b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特别说明：本次网络报名系统将根据各地反馈的回执表进度陆续开放，已开放报名系统的省</w:t>
      </w:r>
    </w:p>
    <w:p>
      <w:pPr>
        <w:spacing w:after="0" w:line="360" w:lineRule="auto"/>
        <w:jc w:val="both"/>
        <w:rPr>
          <w:rFonts w:ascii="仿宋" w:hAnsi="仿宋" w:eastAsia="仿宋" w:cs="仿宋"/>
          <w:b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份，省份字体颜色将呈现</w:t>
      </w:r>
      <w:r>
        <w:rPr>
          <w:rFonts w:hint="eastAsia" w:ascii="仿宋" w:hAnsi="仿宋" w:eastAsia="仿宋" w:cs="仿宋"/>
          <w:b/>
          <w:color w:val="FF0000"/>
          <w:sz w:val="24"/>
          <w:szCs w:val="24"/>
          <w:lang w:val="en-US" w:eastAsia="zh-CN"/>
        </w:rPr>
        <w:t>红色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状态，表示可以进行网络报名。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525135" cy="2124710"/>
            <wp:effectExtent l="0" t="0" r="18415" b="8890"/>
            <wp:docPr id="7" name="图片 7" descr="C:\Users\Administrator\Desktop\100.png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00.png100"/>
                    <pic:cNvPicPr preferRelativeResize="0"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1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图4：开放报名省份列表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网络报名系统开通后，请您点击所在省份，进入报名信息填写页面。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如您首次使用学习平台，请您按照提示信息，先注册并登录后再进行网上报名。点击【知道了】，直接跳转到登录注册页面，完成注册信息填写，注册成功后请再次登录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  <w:u w:val="single"/>
        </w:rPr>
        <w:t>（如已有账号请直接输入手机号和密码登录报名）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4972050" cy="2181225"/>
            <wp:effectExtent l="15875" t="15875" r="79375" b="69850"/>
            <wp:docPr id="10" name="图片 10" descr="C:\Users\Administrator\Desktop\88.png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88.png8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1812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图5：网上报名页面提示信息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4988560" cy="2204085"/>
            <wp:effectExtent l="25400" t="25400" r="91440" b="869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2040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图6：登录与注册页面 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5017135" cy="2214880"/>
            <wp:effectExtent l="25400" t="25400" r="81915" b="838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2148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图7：注册信息填写页面</w:t>
      </w:r>
    </w:p>
    <w:p>
      <w:pPr>
        <w:spacing w:line="360" w:lineRule="auto"/>
        <w:jc w:val="both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特别说明：如果不能及时获取短信验证码，您可以稍后再试或与客服人员联系（400-811-9908）</w:t>
      </w: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/>
          <w:b/>
          <w:bCs/>
          <w:kern w:val="2"/>
          <w:sz w:val="28"/>
          <w:szCs w:val="28"/>
        </w:rPr>
        <w:t>第三步：填写报名信息</w:t>
      </w:r>
    </w:p>
    <w:p>
      <w:pPr>
        <w:spacing w:line="360" w:lineRule="auto"/>
        <w:ind w:firstLine="480" w:firstLineChars="20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注册成功并登录平台后，请按要求填写</w:t>
      </w:r>
      <w:r>
        <w:rPr>
          <w:rFonts w:hint="eastAsia" w:ascii="仿宋" w:hAnsi="仿宋" w:eastAsia="仿宋" w:cs="仿宋"/>
          <w:b/>
          <w:sz w:val="24"/>
          <w:szCs w:val="24"/>
        </w:rPr>
        <w:t>报名信息</w:t>
      </w:r>
      <w:r>
        <w:rPr>
          <w:rFonts w:hint="eastAsia" w:ascii="仿宋" w:hAnsi="仿宋" w:eastAsia="仿宋" w:cs="仿宋"/>
          <w:sz w:val="24"/>
          <w:szCs w:val="24"/>
        </w:rPr>
        <w:t>。本次培训以高校为单位组建班级，</w:t>
      </w:r>
      <w:r>
        <w:rPr>
          <w:rFonts w:hint="eastAsia" w:ascii="仿宋" w:hAnsi="仿宋" w:eastAsia="仿宋"/>
          <w:sz w:val="24"/>
          <w:szCs w:val="24"/>
        </w:rPr>
        <w:t>请仔细检查</w:t>
      </w:r>
      <w:r>
        <w:rPr>
          <w:rFonts w:hint="eastAsia" w:ascii="仿宋" w:hAnsi="仿宋" w:eastAsia="仿宋" w:cs="仿宋"/>
          <w:bCs/>
          <w:sz w:val="24"/>
          <w:szCs w:val="24"/>
        </w:rPr>
        <w:t>“姓名”“单位名称”“手机”是</w:t>
      </w:r>
      <w:r>
        <w:rPr>
          <w:rFonts w:hint="eastAsia" w:ascii="仿宋" w:hAnsi="仿宋" w:eastAsia="仿宋" w:cs="仿宋"/>
          <w:sz w:val="24"/>
          <w:szCs w:val="24"/>
        </w:rPr>
        <w:t>否正确，确认无误后点击提交。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2190115" cy="3023235"/>
            <wp:effectExtent l="15875" t="15875" r="80010" b="85090"/>
            <wp:docPr id="13" name="图片 13" descr="C:\Users\Administrator\Desktop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10.png1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0232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图8：网络报名信息填写页面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ascii="仿宋" w:hAnsi="仿宋" w:eastAsia="仿宋" w:cs="仿宋"/>
          <w:sz w:val="21"/>
          <w:szCs w:val="21"/>
        </w:rPr>
        <w:pict>
          <v:roundrect id="_x0000_s1041" o:spid="_x0000_s1041" o:spt="2" style="position:absolute;left:0pt;margin-left:75.5pt;margin-top:163.65pt;height:27.75pt;width:341.85pt;z-index:251659264;mso-width-relative:page;mso-height-relative:page;" filled="f" stroked="t" coordsize="21600,21600" arcsize="0.166666666666667">
            <v:path/>
            <v:fill on="f" focussize="0,0"/>
            <v:stroke weight="1pt" color="#C00000"/>
            <v:imagedata o:title=""/>
            <o:lock v:ext="edit"/>
            <v:textbox>
              <w:txbxContent>
                <w:p/>
              </w:txbxContent>
            </v:textbox>
          </v:roundrect>
        </w:pict>
      </w: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5311140" cy="2322830"/>
            <wp:effectExtent l="0" t="0" r="3810" b="1270"/>
            <wp:docPr id="14" name="图片 14" descr="C:\Users\Administrator\Desktop\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111.png1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图9：报名成功页面 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报名成功后，请等待所在高校审核，如未审核成功，尽快联系所在高校管理员或直接拔打</w:t>
      </w:r>
      <w:r>
        <w:rPr>
          <w:rFonts w:hint="eastAsia" w:ascii="仿宋" w:hAnsi="仿宋" w:eastAsia="仿宋" w:cs="仿宋"/>
          <w:b/>
          <w:sz w:val="24"/>
          <w:szCs w:val="24"/>
        </w:rPr>
        <w:t>400-811-9908</w:t>
      </w:r>
      <w:r>
        <w:rPr>
          <w:rFonts w:hint="eastAsia" w:ascii="仿宋" w:hAnsi="仿宋" w:eastAsia="仿宋" w:cs="仿宋"/>
          <w:sz w:val="24"/>
          <w:szCs w:val="24"/>
        </w:rPr>
        <w:t>学员服务热线咨询。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/>
          <w:b/>
          <w:bCs/>
          <w:kern w:val="2"/>
          <w:sz w:val="28"/>
          <w:szCs w:val="28"/>
        </w:rPr>
        <w:t>第四步：登录学习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审核通过后，使用注册时的手机号和密码登录学习，您既可以点击大学生网络党校首页右上角</w:t>
      </w:r>
      <w:r>
        <w:rPr>
          <w:rFonts w:hint="eastAsia" w:ascii="仿宋" w:hAnsi="仿宋" w:eastAsia="仿宋" w:cs="仿宋"/>
          <w:b/>
          <w:sz w:val="24"/>
          <w:szCs w:val="24"/>
        </w:rPr>
        <w:t>【请登录】</w:t>
      </w:r>
      <w:r>
        <w:rPr>
          <w:rFonts w:hint="eastAsia" w:ascii="仿宋" w:hAnsi="仿宋" w:eastAsia="仿宋" w:cs="仿宋"/>
          <w:sz w:val="24"/>
          <w:szCs w:val="24"/>
        </w:rPr>
        <w:t>按钮，也可以进入到本次培训的专题页面点击</w:t>
      </w:r>
      <w:r>
        <w:rPr>
          <w:rFonts w:hint="eastAsia" w:ascii="仿宋" w:hAnsi="仿宋" w:eastAsia="仿宋" w:cs="仿宋"/>
          <w:b/>
          <w:sz w:val="24"/>
          <w:szCs w:val="24"/>
        </w:rPr>
        <w:t>【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开始学习</w:t>
      </w:r>
      <w:r>
        <w:rPr>
          <w:rFonts w:hint="eastAsia" w:ascii="仿宋" w:hAnsi="仿宋" w:eastAsia="仿宋" w:cs="仿宋"/>
          <w:b/>
          <w:sz w:val="24"/>
          <w:szCs w:val="24"/>
        </w:rPr>
        <w:t>】</w:t>
      </w:r>
      <w:r>
        <w:rPr>
          <w:rFonts w:hint="eastAsia" w:ascii="仿宋" w:hAnsi="仿宋" w:eastAsia="仿宋" w:cs="仿宋"/>
          <w:sz w:val="24"/>
          <w:szCs w:val="24"/>
        </w:rPr>
        <w:t>按钮，进入班级开始学习。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5024755" cy="2520315"/>
            <wp:effectExtent l="15875" t="15875" r="83820" b="73660"/>
            <wp:docPr id="16" name="图片 16" descr="C:\Users\Administrator\Desktop\21.pn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21.png21"/>
                    <pic:cNvPicPr preferRelativeResize="0"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图10：大学生网络党校首页登录学习页面 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5059680" cy="2520315"/>
            <wp:effectExtent l="15875" t="15875" r="86995" b="73660"/>
            <wp:docPr id="19" name="图片 19" descr="C:\Users\Administrator\Desktop\23.pn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23.png23"/>
                    <pic:cNvPicPr preferRelativeResize="0"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520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图11：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全国高校基层党组织书记党史学习教育专题网络培训</w:t>
      </w:r>
      <w:r>
        <w:rPr>
          <w:rFonts w:hint="eastAsia" w:ascii="仿宋" w:hAnsi="仿宋" w:eastAsia="仿宋" w:cs="仿宋"/>
          <w:sz w:val="21"/>
          <w:szCs w:val="21"/>
        </w:rPr>
        <w:t xml:space="preserve">登录学习入口 </w:t>
      </w: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</w:p>
    <w:p>
      <w:pPr>
        <w:widowControl w:val="0"/>
        <w:spacing w:after="0" w:line="360" w:lineRule="auto"/>
        <w:ind w:firstLine="562" w:firstLineChars="200"/>
        <w:jc w:val="both"/>
        <w:rPr>
          <w:rFonts w:ascii="仿宋" w:hAnsi="仿宋" w:eastAsia="仿宋"/>
          <w:b/>
          <w:bCs/>
          <w:kern w:val="2"/>
          <w:sz w:val="28"/>
          <w:szCs w:val="28"/>
        </w:rPr>
      </w:pPr>
      <w:r>
        <w:rPr>
          <w:rFonts w:hint="eastAsia" w:ascii="仿宋" w:hAnsi="仿宋" w:eastAsia="仿宋"/>
          <w:b/>
          <w:bCs/>
          <w:kern w:val="2"/>
          <w:sz w:val="28"/>
          <w:szCs w:val="28"/>
        </w:rPr>
        <w:t>第五步：进入班级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1.选择所参加的培训项目点击</w:t>
      </w:r>
      <w:r>
        <w:rPr>
          <w:rFonts w:hint="eastAsia" w:ascii="仿宋" w:hAnsi="仿宋" w:eastAsia="仿宋" w:cs="仿宋"/>
          <w:b/>
          <w:sz w:val="24"/>
          <w:szCs w:val="24"/>
        </w:rPr>
        <w:t>【进入学习】</w:t>
      </w:r>
      <w:r>
        <w:rPr>
          <w:rFonts w:hint="eastAsia" w:ascii="仿宋" w:hAnsi="仿宋" w:eastAsia="仿宋" w:cs="仿宋"/>
          <w:sz w:val="24"/>
          <w:szCs w:val="24"/>
        </w:rPr>
        <w:t>，进入班级首页。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34660" cy="2040255"/>
            <wp:effectExtent l="0" t="0" r="8890" b="17145"/>
            <wp:docPr id="5" name="图片 1" descr="C:\Users\Administrator\Desktop\27.pn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27.png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b/>
          <w:i/>
          <w:color w:val="FF0000"/>
          <w:sz w:val="24"/>
          <w:szCs w:val="24"/>
        </w:rPr>
        <w:t>特别说明：根据通知要求，本次培训将于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</w:rPr>
        <w:t>月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  <w:lang w:val="en-US" w:eastAsia="zh-CN"/>
        </w:rPr>
        <w:t>26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</w:rPr>
        <w:t>日集中统一开班。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图12：我的项目页面 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2.在班级首页，您可以了解方案计划、公告通知、培训简报、考核要求及学习进度等信息。开始学习前，请点击</w:t>
      </w:r>
      <w:r>
        <w:rPr>
          <w:rFonts w:hint="eastAsia" w:ascii="仿宋" w:hAnsi="仿宋" w:eastAsia="仿宋" w:cs="仿宋"/>
          <w:b/>
          <w:sz w:val="24"/>
          <w:szCs w:val="24"/>
        </w:rPr>
        <w:t>【方案计划】</w:t>
      </w:r>
      <w:r>
        <w:rPr>
          <w:rFonts w:hint="eastAsia" w:ascii="仿宋" w:hAnsi="仿宋" w:eastAsia="仿宋" w:cs="仿宋"/>
          <w:sz w:val="24"/>
          <w:szCs w:val="24"/>
        </w:rPr>
        <w:t>，仔细阅读本次培训的教学计划和考核认证等相关信息，确保按时完成各项教学任务。</w:t>
      </w:r>
    </w:p>
    <w:p>
      <w:pPr>
        <w:spacing w:after="0"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659505" cy="3207385"/>
            <wp:effectExtent l="0" t="0" r="17145" b="12065"/>
            <wp:docPr id="8" name="图片 3" descr="C:\Users\Administrator\Desktop\222.pn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strator\Desktop\222.png22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图13：班级首页 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特别说明：培训结束后，如果您想要查询学时证明，可点击“大学生网络党校”首页右侧</w:t>
      </w:r>
      <w:r>
        <w:rPr>
          <w:rFonts w:hint="eastAsia" w:ascii="仿宋" w:hAnsi="仿宋" w:eastAsia="仿宋" w:cs="仿宋"/>
          <w:b/>
          <w:sz w:val="24"/>
          <w:szCs w:val="24"/>
        </w:rPr>
        <w:t>【证书查询】</w:t>
      </w:r>
      <w:r>
        <w:rPr>
          <w:rFonts w:hint="eastAsia" w:ascii="仿宋" w:hAnsi="仿宋" w:eastAsia="仿宋" w:cs="仿宋"/>
          <w:sz w:val="24"/>
          <w:szCs w:val="24"/>
        </w:rPr>
        <w:t>，查询证书。</w:t>
      </w:r>
    </w:p>
    <w:p>
      <w:pPr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382895" cy="2637155"/>
            <wp:effectExtent l="0" t="0" r="8255" b="10795"/>
            <wp:docPr id="4" name="图片 3" descr="C:\Users\Administrator\Desktop\25.pn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25.png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0" distR="0">
            <wp:extent cx="5381625" cy="1397000"/>
            <wp:effectExtent l="25400" t="25400" r="79375" b="82550"/>
            <wp:docPr id="21" name="图片 21" descr="C:\Users\Administrator\Desktop\26.pn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26.png26"/>
                    <pic:cNvPicPr preferRelativeResize="0"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1397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 xml:space="preserve">图14：学员证书查询 </w:t>
      </w:r>
    </w:p>
    <w:p>
      <w:pPr>
        <w:spacing w:after="0"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sz w:val="24"/>
          <w:szCs w:val="24"/>
        </w:rPr>
      </w:pPr>
    </w:p>
    <w:p>
      <w:pPr>
        <w:rPr>
          <w:rFonts w:ascii="仿宋" w:hAnsi="仿宋" w:eastAsia="仿宋" w:cs="仿宋"/>
          <w:color w:val="FF0000"/>
          <w:sz w:val="24"/>
          <w:szCs w:val="24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33062"/>
    <w:rsid w:val="00034B64"/>
    <w:rsid w:val="000443A1"/>
    <w:rsid w:val="000457E6"/>
    <w:rsid w:val="0007063A"/>
    <w:rsid w:val="000759FB"/>
    <w:rsid w:val="0007707F"/>
    <w:rsid w:val="00080AF9"/>
    <w:rsid w:val="0008637A"/>
    <w:rsid w:val="00093D6D"/>
    <w:rsid w:val="000A2D0D"/>
    <w:rsid w:val="000B2719"/>
    <w:rsid w:val="000C53A2"/>
    <w:rsid w:val="000C6F7C"/>
    <w:rsid w:val="000C7649"/>
    <w:rsid w:val="000D6BE7"/>
    <w:rsid w:val="000E6DC1"/>
    <w:rsid w:val="000F4F3C"/>
    <w:rsid w:val="001010B1"/>
    <w:rsid w:val="00106CB2"/>
    <w:rsid w:val="00110646"/>
    <w:rsid w:val="001220F0"/>
    <w:rsid w:val="001229CC"/>
    <w:rsid w:val="00124B77"/>
    <w:rsid w:val="00127F33"/>
    <w:rsid w:val="00137A96"/>
    <w:rsid w:val="00137B80"/>
    <w:rsid w:val="00154795"/>
    <w:rsid w:val="00157542"/>
    <w:rsid w:val="00161104"/>
    <w:rsid w:val="001620BA"/>
    <w:rsid w:val="00163F7E"/>
    <w:rsid w:val="00165220"/>
    <w:rsid w:val="001664BF"/>
    <w:rsid w:val="00173B47"/>
    <w:rsid w:val="00176210"/>
    <w:rsid w:val="001808E6"/>
    <w:rsid w:val="0018513B"/>
    <w:rsid w:val="00186204"/>
    <w:rsid w:val="001A2C24"/>
    <w:rsid w:val="001B1A5A"/>
    <w:rsid w:val="001B488D"/>
    <w:rsid w:val="001B58B7"/>
    <w:rsid w:val="001C4EE0"/>
    <w:rsid w:val="001C6070"/>
    <w:rsid w:val="001C7F8E"/>
    <w:rsid w:val="001D40E6"/>
    <w:rsid w:val="001D5EA3"/>
    <w:rsid w:val="001D633D"/>
    <w:rsid w:val="001E536B"/>
    <w:rsid w:val="001E58C1"/>
    <w:rsid w:val="001E7EA9"/>
    <w:rsid w:val="0020436D"/>
    <w:rsid w:val="0021522A"/>
    <w:rsid w:val="002242BA"/>
    <w:rsid w:val="00231C12"/>
    <w:rsid w:val="00242BAE"/>
    <w:rsid w:val="002641C2"/>
    <w:rsid w:val="00267A4A"/>
    <w:rsid w:val="002703CE"/>
    <w:rsid w:val="0027387F"/>
    <w:rsid w:val="00274AD5"/>
    <w:rsid w:val="00284C29"/>
    <w:rsid w:val="00284D4B"/>
    <w:rsid w:val="00292334"/>
    <w:rsid w:val="002B3BD9"/>
    <w:rsid w:val="002C078A"/>
    <w:rsid w:val="002C18AB"/>
    <w:rsid w:val="002D0BB6"/>
    <w:rsid w:val="002D0BE7"/>
    <w:rsid w:val="002D227D"/>
    <w:rsid w:val="002D2C28"/>
    <w:rsid w:val="002D76A0"/>
    <w:rsid w:val="002F0BBB"/>
    <w:rsid w:val="002F2803"/>
    <w:rsid w:val="002F644C"/>
    <w:rsid w:val="0030288C"/>
    <w:rsid w:val="00302D5F"/>
    <w:rsid w:val="00314763"/>
    <w:rsid w:val="003155AA"/>
    <w:rsid w:val="00320B12"/>
    <w:rsid w:val="00320E5E"/>
    <w:rsid w:val="0035041A"/>
    <w:rsid w:val="003509B6"/>
    <w:rsid w:val="003544C1"/>
    <w:rsid w:val="0035605D"/>
    <w:rsid w:val="003562BE"/>
    <w:rsid w:val="00363663"/>
    <w:rsid w:val="003708C4"/>
    <w:rsid w:val="00375C3E"/>
    <w:rsid w:val="00377D3F"/>
    <w:rsid w:val="00382539"/>
    <w:rsid w:val="00393D3B"/>
    <w:rsid w:val="00396832"/>
    <w:rsid w:val="003B69F0"/>
    <w:rsid w:val="003C0E42"/>
    <w:rsid w:val="003C150E"/>
    <w:rsid w:val="003D10A2"/>
    <w:rsid w:val="003D4DE1"/>
    <w:rsid w:val="003D7F17"/>
    <w:rsid w:val="003F0DD6"/>
    <w:rsid w:val="003F482A"/>
    <w:rsid w:val="0040009E"/>
    <w:rsid w:val="004158B9"/>
    <w:rsid w:val="0041661F"/>
    <w:rsid w:val="0042700F"/>
    <w:rsid w:val="00432357"/>
    <w:rsid w:val="004405C2"/>
    <w:rsid w:val="004408B0"/>
    <w:rsid w:val="004549AD"/>
    <w:rsid w:val="00455C50"/>
    <w:rsid w:val="00455CF5"/>
    <w:rsid w:val="004645B2"/>
    <w:rsid w:val="004712DE"/>
    <w:rsid w:val="0048650D"/>
    <w:rsid w:val="004A3D38"/>
    <w:rsid w:val="004A4FDD"/>
    <w:rsid w:val="004B08C8"/>
    <w:rsid w:val="004B4B44"/>
    <w:rsid w:val="004B6DE5"/>
    <w:rsid w:val="004C758F"/>
    <w:rsid w:val="004C76B4"/>
    <w:rsid w:val="004D4D95"/>
    <w:rsid w:val="004E1902"/>
    <w:rsid w:val="00505BB8"/>
    <w:rsid w:val="00507F1F"/>
    <w:rsid w:val="005152CF"/>
    <w:rsid w:val="005166F4"/>
    <w:rsid w:val="00521D5A"/>
    <w:rsid w:val="00535CE0"/>
    <w:rsid w:val="005433AC"/>
    <w:rsid w:val="00547ED3"/>
    <w:rsid w:val="0055471A"/>
    <w:rsid w:val="005573EB"/>
    <w:rsid w:val="00592E7F"/>
    <w:rsid w:val="00593229"/>
    <w:rsid w:val="00595B67"/>
    <w:rsid w:val="005A0CB3"/>
    <w:rsid w:val="005A4022"/>
    <w:rsid w:val="005B0B89"/>
    <w:rsid w:val="005C0F3C"/>
    <w:rsid w:val="005C2F79"/>
    <w:rsid w:val="005D3ADE"/>
    <w:rsid w:val="005F6F7E"/>
    <w:rsid w:val="00610598"/>
    <w:rsid w:val="006154C9"/>
    <w:rsid w:val="006332A3"/>
    <w:rsid w:val="006408AE"/>
    <w:rsid w:val="006413E9"/>
    <w:rsid w:val="00643224"/>
    <w:rsid w:val="00645945"/>
    <w:rsid w:val="00645D0A"/>
    <w:rsid w:val="006550D5"/>
    <w:rsid w:val="006808B2"/>
    <w:rsid w:val="006940CE"/>
    <w:rsid w:val="006A4AF9"/>
    <w:rsid w:val="006B65C7"/>
    <w:rsid w:val="006C14C1"/>
    <w:rsid w:val="006C31B3"/>
    <w:rsid w:val="006D11ED"/>
    <w:rsid w:val="006E7E6E"/>
    <w:rsid w:val="006F0C33"/>
    <w:rsid w:val="006F1C00"/>
    <w:rsid w:val="007138AC"/>
    <w:rsid w:val="007146BE"/>
    <w:rsid w:val="00723FF4"/>
    <w:rsid w:val="00727810"/>
    <w:rsid w:val="0073141E"/>
    <w:rsid w:val="007338B0"/>
    <w:rsid w:val="00742980"/>
    <w:rsid w:val="007444C8"/>
    <w:rsid w:val="00747FDC"/>
    <w:rsid w:val="00751E2D"/>
    <w:rsid w:val="00753D7B"/>
    <w:rsid w:val="00754227"/>
    <w:rsid w:val="00755584"/>
    <w:rsid w:val="0076353F"/>
    <w:rsid w:val="00763C39"/>
    <w:rsid w:val="00771B20"/>
    <w:rsid w:val="00784491"/>
    <w:rsid w:val="00786D5B"/>
    <w:rsid w:val="00787F81"/>
    <w:rsid w:val="0079459F"/>
    <w:rsid w:val="007B3EBF"/>
    <w:rsid w:val="007B7179"/>
    <w:rsid w:val="007C544E"/>
    <w:rsid w:val="007D11F7"/>
    <w:rsid w:val="007D6A0B"/>
    <w:rsid w:val="007D79E8"/>
    <w:rsid w:val="007E0223"/>
    <w:rsid w:val="007E60A8"/>
    <w:rsid w:val="007E6115"/>
    <w:rsid w:val="007F6734"/>
    <w:rsid w:val="0081028D"/>
    <w:rsid w:val="0082353B"/>
    <w:rsid w:val="00827CE2"/>
    <w:rsid w:val="00831234"/>
    <w:rsid w:val="00832EBF"/>
    <w:rsid w:val="00842980"/>
    <w:rsid w:val="0084526F"/>
    <w:rsid w:val="0085280C"/>
    <w:rsid w:val="00874990"/>
    <w:rsid w:val="008857C2"/>
    <w:rsid w:val="00894618"/>
    <w:rsid w:val="008B509E"/>
    <w:rsid w:val="008C264A"/>
    <w:rsid w:val="008C5663"/>
    <w:rsid w:val="008C7925"/>
    <w:rsid w:val="008D7AA2"/>
    <w:rsid w:val="008E17D1"/>
    <w:rsid w:val="008E47D0"/>
    <w:rsid w:val="008F1C42"/>
    <w:rsid w:val="008F6E4D"/>
    <w:rsid w:val="0091266B"/>
    <w:rsid w:val="0091660A"/>
    <w:rsid w:val="00917897"/>
    <w:rsid w:val="0092676D"/>
    <w:rsid w:val="009359A4"/>
    <w:rsid w:val="00941026"/>
    <w:rsid w:val="00952071"/>
    <w:rsid w:val="0096235A"/>
    <w:rsid w:val="009642C2"/>
    <w:rsid w:val="00980FDB"/>
    <w:rsid w:val="00990568"/>
    <w:rsid w:val="009A20F4"/>
    <w:rsid w:val="009A4A3A"/>
    <w:rsid w:val="009B3585"/>
    <w:rsid w:val="009B4B42"/>
    <w:rsid w:val="009B583B"/>
    <w:rsid w:val="009B61E9"/>
    <w:rsid w:val="009B6282"/>
    <w:rsid w:val="009B7CD6"/>
    <w:rsid w:val="009D73DD"/>
    <w:rsid w:val="009E37C5"/>
    <w:rsid w:val="009E5EEF"/>
    <w:rsid w:val="009F0D99"/>
    <w:rsid w:val="009F4D74"/>
    <w:rsid w:val="00A01A4C"/>
    <w:rsid w:val="00A07E9B"/>
    <w:rsid w:val="00A20213"/>
    <w:rsid w:val="00A3267C"/>
    <w:rsid w:val="00A36D19"/>
    <w:rsid w:val="00A4004B"/>
    <w:rsid w:val="00A419A7"/>
    <w:rsid w:val="00A41D97"/>
    <w:rsid w:val="00A4452D"/>
    <w:rsid w:val="00A564E1"/>
    <w:rsid w:val="00A6028E"/>
    <w:rsid w:val="00A67A81"/>
    <w:rsid w:val="00A746C4"/>
    <w:rsid w:val="00A80481"/>
    <w:rsid w:val="00A8379F"/>
    <w:rsid w:val="00A92E7F"/>
    <w:rsid w:val="00AA594B"/>
    <w:rsid w:val="00AD1DC6"/>
    <w:rsid w:val="00AD271F"/>
    <w:rsid w:val="00AE523A"/>
    <w:rsid w:val="00B00C1D"/>
    <w:rsid w:val="00B041F4"/>
    <w:rsid w:val="00B04A88"/>
    <w:rsid w:val="00B161BD"/>
    <w:rsid w:val="00B205B9"/>
    <w:rsid w:val="00B307F5"/>
    <w:rsid w:val="00B32819"/>
    <w:rsid w:val="00B43FC7"/>
    <w:rsid w:val="00B4528C"/>
    <w:rsid w:val="00B4587A"/>
    <w:rsid w:val="00B64969"/>
    <w:rsid w:val="00B7231B"/>
    <w:rsid w:val="00B76062"/>
    <w:rsid w:val="00B77D2E"/>
    <w:rsid w:val="00B856F9"/>
    <w:rsid w:val="00BB3032"/>
    <w:rsid w:val="00BD0DD3"/>
    <w:rsid w:val="00BD1078"/>
    <w:rsid w:val="00BD140E"/>
    <w:rsid w:val="00C103FD"/>
    <w:rsid w:val="00C11395"/>
    <w:rsid w:val="00C11CAA"/>
    <w:rsid w:val="00C14F7D"/>
    <w:rsid w:val="00C16157"/>
    <w:rsid w:val="00C16618"/>
    <w:rsid w:val="00C3158E"/>
    <w:rsid w:val="00C55576"/>
    <w:rsid w:val="00C5610B"/>
    <w:rsid w:val="00C65166"/>
    <w:rsid w:val="00C67F51"/>
    <w:rsid w:val="00C71B59"/>
    <w:rsid w:val="00C75A79"/>
    <w:rsid w:val="00C87ED3"/>
    <w:rsid w:val="00CB6979"/>
    <w:rsid w:val="00CC4E6E"/>
    <w:rsid w:val="00CD2BE7"/>
    <w:rsid w:val="00CE3637"/>
    <w:rsid w:val="00CE6BBD"/>
    <w:rsid w:val="00CF6B5F"/>
    <w:rsid w:val="00D02BC8"/>
    <w:rsid w:val="00D03D94"/>
    <w:rsid w:val="00D04F85"/>
    <w:rsid w:val="00D05B9D"/>
    <w:rsid w:val="00D06033"/>
    <w:rsid w:val="00D06D55"/>
    <w:rsid w:val="00D14DED"/>
    <w:rsid w:val="00D1571B"/>
    <w:rsid w:val="00D15D78"/>
    <w:rsid w:val="00D20F64"/>
    <w:rsid w:val="00D2169A"/>
    <w:rsid w:val="00D26848"/>
    <w:rsid w:val="00D33F31"/>
    <w:rsid w:val="00D34FCC"/>
    <w:rsid w:val="00D353EC"/>
    <w:rsid w:val="00D354B8"/>
    <w:rsid w:val="00D43CA3"/>
    <w:rsid w:val="00D445E1"/>
    <w:rsid w:val="00D44DC3"/>
    <w:rsid w:val="00D530E0"/>
    <w:rsid w:val="00D65AB5"/>
    <w:rsid w:val="00D72467"/>
    <w:rsid w:val="00D748EE"/>
    <w:rsid w:val="00D74F3D"/>
    <w:rsid w:val="00D81B1F"/>
    <w:rsid w:val="00D92102"/>
    <w:rsid w:val="00D926EC"/>
    <w:rsid w:val="00D950E6"/>
    <w:rsid w:val="00D9763F"/>
    <w:rsid w:val="00DA2C22"/>
    <w:rsid w:val="00DB594D"/>
    <w:rsid w:val="00DD19A6"/>
    <w:rsid w:val="00DF79FB"/>
    <w:rsid w:val="00E038F2"/>
    <w:rsid w:val="00E0574E"/>
    <w:rsid w:val="00E06C66"/>
    <w:rsid w:val="00E074F9"/>
    <w:rsid w:val="00E10342"/>
    <w:rsid w:val="00E13B01"/>
    <w:rsid w:val="00E15F43"/>
    <w:rsid w:val="00E26C73"/>
    <w:rsid w:val="00E4051F"/>
    <w:rsid w:val="00E418B4"/>
    <w:rsid w:val="00E471DD"/>
    <w:rsid w:val="00E51B56"/>
    <w:rsid w:val="00E61F60"/>
    <w:rsid w:val="00E8344A"/>
    <w:rsid w:val="00E86D24"/>
    <w:rsid w:val="00EA117C"/>
    <w:rsid w:val="00EA6138"/>
    <w:rsid w:val="00EB3A4A"/>
    <w:rsid w:val="00EB64F4"/>
    <w:rsid w:val="00EC38FE"/>
    <w:rsid w:val="00EC4DBF"/>
    <w:rsid w:val="00ED0522"/>
    <w:rsid w:val="00ED42D6"/>
    <w:rsid w:val="00EE6DCC"/>
    <w:rsid w:val="00EF581A"/>
    <w:rsid w:val="00EF5A72"/>
    <w:rsid w:val="00F05E25"/>
    <w:rsid w:val="00F12CA5"/>
    <w:rsid w:val="00F143BD"/>
    <w:rsid w:val="00F15CE4"/>
    <w:rsid w:val="00F15F7A"/>
    <w:rsid w:val="00F172D3"/>
    <w:rsid w:val="00F2292C"/>
    <w:rsid w:val="00F32F1A"/>
    <w:rsid w:val="00F349BD"/>
    <w:rsid w:val="00F447A4"/>
    <w:rsid w:val="00F45897"/>
    <w:rsid w:val="00F4778B"/>
    <w:rsid w:val="00F56C01"/>
    <w:rsid w:val="00F66CE6"/>
    <w:rsid w:val="00F811E7"/>
    <w:rsid w:val="00F9049F"/>
    <w:rsid w:val="00F960EB"/>
    <w:rsid w:val="00FC3E21"/>
    <w:rsid w:val="00FC5F8F"/>
    <w:rsid w:val="00FE142E"/>
    <w:rsid w:val="00FE5317"/>
    <w:rsid w:val="02A50666"/>
    <w:rsid w:val="02E019DA"/>
    <w:rsid w:val="036C533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627ACE"/>
    <w:rsid w:val="06D538C3"/>
    <w:rsid w:val="07A71E9B"/>
    <w:rsid w:val="09964248"/>
    <w:rsid w:val="099E62D5"/>
    <w:rsid w:val="0AA44613"/>
    <w:rsid w:val="0CC40086"/>
    <w:rsid w:val="0D387EC2"/>
    <w:rsid w:val="0F183F1C"/>
    <w:rsid w:val="0F746B46"/>
    <w:rsid w:val="10C67D8C"/>
    <w:rsid w:val="113A6FD0"/>
    <w:rsid w:val="114465E4"/>
    <w:rsid w:val="11DF4152"/>
    <w:rsid w:val="143255C1"/>
    <w:rsid w:val="149547D4"/>
    <w:rsid w:val="14DD044C"/>
    <w:rsid w:val="15AC3F9C"/>
    <w:rsid w:val="15CC22D2"/>
    <w:rsid w:val="161B51E2"/>
    <w:rsid w:val="17227383"/>
    <w:rsid w:val="174073AC"/>
    <w:rsid w:val="179048D9"/>
    <w:rsid w:val="17FF3ABC"/>
    <w:rsid w:val="19F710A8"/>
    <w:rsid w:val="1ADF35A4"/>
    <w:rsid w:val="1AE950D9"/>
    <w:rsid w:val="1BF22168"/>
    <w:rsid w:val="1CC6620F"/>
    <w:rsid w:val="1CEA2700"/>
    <w:rsid w:val="1CFC261A"/>
    <w:rsid w:val="1D0B74CA"/>
    <w:rsid w:val="1DB42A76"/>
    <w:rsid w:val="1EC96437"/>
    <w:rsid w:val="1F0E4E78"/>
    <w:rsid w:val="227A6832"/>
    <w:rsid w:val="23185C1F"/>
    <w:rsid w:val="23AA6F10"/>
    <w:rsid w:val="23C465C4"/>
    <w:rsid w:val="277C38F4"/>
    <w:rsid w:val="27F84FA1"/>
    <w:rsid w:val="29C8521C"/>
    <w:rsid w:val="2B167D33"/>
    <w:rsid w:val="2C7824C5"/>
    <w:rsid w:val="2DEF643F"/>
    <w:rsid w:val="2E215DBB"/>
    <w:rsid w:val="2E851711"/>
    <w:rsid w:val="2F6F34DE"/>
    <w:rsid w:val="2F987F26"/>
    <w:rsid w:val="302F3463"/>
    <w:rsid w:val="30984245"/>
    <w:rsid w:val="30AF307A"/>
    <w:rsid w:val="32381773"/>
    <w:rsid w:val="32A07E9E"/>
    <w:rsid w:val="33900080"/>
    <w:rsid w:val="33E40ACD"/>
    <w:rsid w:val="352D38B9"/>
    <w:rsid w:val="35AE7B20"/>
    <w:rsid w:val="36404451"/>
    <w:rsid w:val="371667CF"/>
    <w:rsid w:val="37E55CB6"/>
    <w:rsid w:val="38223B66"/>
    <w:rsid w:val="38472AD9"/>
    <w:rsid w:val="38734FBA"/>
    <w:rsid w:val="39824D24"/>
    <w:rsid w:val="39C421D4"/>
    <w:rsid w:val="3A570595"/>
    <w:rsid w:val="3E334B61"/>
    <w:rsid w:val="432174F4"/>
    <w:rsid w:val="43C902C6"/>
    <w:rsid w:val="45A063C7"/>
    <w:rsid w:val="45A5284F"/>
    <w:rsid w:val="46170394"/>
    <w:rsid w:val="463E4FCC"/>
    <w:rsid w:val="47496783"/>
    <w:rsid w:val="47C26BBA"/>
    <w:rsid w:val="495608EF"/>
    <w:rsid w:val="49FE24F4"/>
    <w:rsid w:val="4A9856EF"/>
    <w:rsid w:val="4CCC4003"/>
    <w:rsid w:val="4E3F56F3"/>
    <w:rsid w:val="50302084"/>
    <w:rsid w:val="51FF16DA"/>
    <w:rsid w:val="52F00874"/>
    <w:rsid w:val="54CB1342"/>
    <w:rsid w:val="56110DC0"/>
    <w:rsid w:val="56337527"/>
    <w:rsid w:val="563B4A86"/>
    <w:rsid w:val="5661211E"/>
    <w:rsid w:val="56D70B89"/>
    <w:rsid w:val="57117A69"/>
    <w:rsid w:val="59343D9E"/>
    <w:rsid w:val="5A3A4CD5"/>
    <w:rsid w:val="5A414E91"/>
    <w:rsid w:val="5BA604CB"/>
    <w:rsid w:val="5BF32AEA"/>
    <w:rsid w:val="5BF97F81"/>
    <w:rsid w:val="5CEE3946"/>
    <w:rsid w:val="5E0831A9"/>
    <w:rsid w:val="5E803118"/>
    <w:rsid w:val="5EC4580D"/>
    <w:rsid w:val="60573490"/>
    <w:rsid w:val="60945DC8"/>
    <w:rsid w:val="613F22C2"/>
    <w:rsid w:val="61E66CAD"/>
    <w:rsid w:val="61F0672F"/>
    <w:rsid w:val="62110A00"/>
    <w:rsid w:val="647527DE"/>
    <w:rsid w:val="649F1D82"/>
    <w:rsid w:val="64AD31AB"/>
    <w:rsid w:val="67751710"/>
    <w:rsid w:val="67AC64A3"/>
    <w:rsid w:val="68336A02"/>
    <w:rsid w:val="687E35FE"/>
    <w:rsid w:val="69BC610F"/>
    <w:rsid w:val="6AC8716B"/>
    <w:rsid w:val="6B232ACC"/>
    <w:rsid w:val="6B8D2F01"/>
    <w:rsid w:val="6C5F105B"/>
    <w:rsid w:val="6DA52090"/>
    <w:rsid w:val="6DF6355C"/>
    <w:rsid w:val="6F424616"/>
    <w:rsid w:val="6F997223"/>
    <w:rsid w:val="6FAE1026"/>
    <w:rsid w:val="714175B3"/>
    <w:rsid w:val="719B34F1"/>
    <w:rsid w:val="720E2BFB"/>
    <w:rsid w:val="72513F19"/>
    <w:rsid w:val="72E13808"/>
    <w:rsid w:val="72FF34EF"/>
    <w:rsid w:val="73380993"/>
    <w:rsid w:val="74710580"/>
    <w:rsid w:val="74E06F5C"/>
    <w:rsid w:val="777A2C11"/>
    <w:rsid w:val="7861768C"/>
    <w:rsid w:val="78F03A78"/>
    <w:rsid w:val="79D97279"/>
    <w:rsid w:val="7A992A27"/>
    <w:rsid w:val="7D5A15D7"/>
    <w:rsid w:val="7D9678C3"/>
    <w:rsid w:val="7E921135"/>
    <w:rsid w:val="7F40562F"/>
    <w:rsid w:val="7FCD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33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34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6">
    <w:name w:val="heading 5"/>
    <w:basedOn w:val="1"/>
    <w:next w:val="1"/>
    <w:link w:val="35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1E4D78" w:themeColor="accent1" w:themeShade="7F"/>
    </w:rPr>
  </w:style>
  <w:style w:type="paragraph" w:styleId="7">
    <w:name w:val="heading 6"/>
    <w:basedOn w:val="1"/>
    <w:next w:val="1"/>
    <w:link w:val="36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1E4D78" w:themeColor="accent1" w:themeShade="7F"/>
    </w:rPr>
  </w:style>
  <w:style w:type="paragraph" w:styleId="8">
    <w:name w:val="heading 7"/>
    <w:basedOn w:val="1"/>
    <w:next w:val="1"/>
    <w:link w:val="37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paragraph" w:styleId="9">
    <w:name w:val="heading 8"/>
    <w:basedOn w:val="1"/>
    <w:next w:val="1"/>
    <w:link w:val="38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5B9BD5" w:themeColor="accent1"/>
      <w:sz w:val="20"/>
      <w:szCs w:val="20"/>
    </w:rPr>
  </w:style>
  <w:style w:type="paragraph" w:styleId="10">
    <w:name w:val="heading 9"/>
    <w:basedOn w:val="1"/>
    <w:next w:val="1"/>
    <w:link w:val="39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2">
    <w:name w:val="Document Map"/>
    <w:basedOn w:val="1"/>
    <w:link w:val="3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41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8">
    <w:name w:val="Title"/>
    <w:basedOn w:val="1"/>
    <w:next w:val="1"/>
    <w:link w:val="40"/>
    <w:qFormat/>
    <w:uiPriority w:val="10"/>
    <w:pPr>
      <w:pBdr>
        <w:bottom w:val="single" w:color="5B9BD5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21">
    <w:name w:val="Strong"/>
    <w:basedOn w:val="20"/>
    <w:qFormat/>
    <w:uiPriority w:val="22"/>
    <w:rPr>
      <w:b/>
      <w:bCs/>
    </w:rPr>
  </w:style>
  <w:style w:type="character" w:styleId="22">
    <w:name w:val="Emphasis"/>
    <w:basedOn w:val="20"/>
    <w:qFormat/>
    <w:uiPriority w:val="20"/>
    <w:rPr>
      <w:i/>
      <w:iCs/>
    </w:rPr>
  </w:style>
  <w:style w:type="character" w:styleId="23">
    <w:name w:val="Hyperlink"/>
    <w:basedOn w:val="20"/>
    <w:unhideWhenUsed/>
    <w:qFormat/>
    <w:uiPriority w:val="99"/>
    <w:rPr>
      <w:color w:val="0000FF"/>
      <w:u w:val="single"/>
    </w:rPr>
  </w:style>
  <w:style w:type="character" w:customStyle="1" w:styleId="24">
    <w:name w:val="标题 3 Char"/>
    <w:basedOn w:val="20"/>
    <w:link w:val="4"/>
    <w:qFormat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5">
    <w:name w:val="apple-converted-space"/>
    <w:basedOn w:val="20"/>
    <w:qFormat/>
    <w:uiPriority w:val="0"/>
  </w:style>
  <w:style w:type="character" w:customStyle="1" w:styleId="26">
    <w:name w:val="批注框文本 Char"/>
    <w:basedOn w:val="20"/>
    <w:link w:val="13"/>
    <w:semiHidden/>
    <w:qFormat/>
    <w:uiPriority w:val="99"/>
    <w:rPr>
      <w:sz w:val="18"/>
      <w:szCs w:val="18"/>
    </w:rPr>
  </w:style>
  <w:style w:type="character" w:customStyle="1" w:styleId="27">
    <w:name w:val="页眉 Char"/>
    <w:basedOn w:val="20"/>
    <w:link w:val="15"/>
    <w:semiHidden/>
    <w:qFormat/>
    <w:uiPriority w:val="99"/>
    <w:rPr>
      <w:sz w:val="18"/>
      <w:szCs w:val="18"/>
    </w:rPr>
  </w:style>
  <w:style w:type="character" w:customStyle="1" w:styleId="28">
    <w:name w:val="页脚 Char"/>
    <w:basedOn w:val="20"/>
    <w:link w:val="14"/>
    <w:semiHidden/>
    <w:qFormat/>
    <w:uiPriority w:val="99"/>
    <w:rPr>
      <w:sz w:val="18"/>
      <w:szCs w:val="18"/>
    </w:rPr>
  </w:style>
  <w:style w:type="character" w:customStyle="1" w:styleId="29">
    <w:name w:val="标题 1 Char"/>
    <w:basedOn w:val="20"/>
    <w:link w:val="2"/>
    <w:qFormat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customStyle="1" w:styleId="30">
    <w:name w:val="TOC 标题1"/>
    <w:basedOn w:val="2"/>
    <w:next w:val="1"/>
    <w:unhideWhenUsed/>
    <w:qFormat/>
    <w:uiPriority w:val="39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31">
    <w:name w:val="文档结构图 Char"/>
    <w:basedOn w:val="20"/>
    <w:link w:val="12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标题 2 Char"/>
    <w:basedOn w:val="20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34">
    <w:name w:val="标题 4 Char"/>
    <w:basedOn w:val="20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35">
    <w:name w:val="标题 5 Char"/>
    <w:basedOn w:val="20"/>
    <w:link w:val="6"/>
    <w:semiHidden/>
    <w:qFormat/>
    <w:uiPriority w:val="9"/>
    <w:rPr>
      <w:rFonts w:asciiTheme="majorHAnsi" w:hAnsiTheme="majorHAnsi" w:eastAsiaTheme="majorEastAsia" w:cstheme="majorBidi"/>
      <w:color w:val="1E4D78" w:themeColor="accent1" w:themeShade="7F"/>
    </w:rPr>
  </w:style>
  <w:style w:type="character" w:customStyle="1" w:styleId="36">
    <w:name w:val="标题 6 Char"/>
    <w:basedOn w:val="20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1E4D78" w:themeColor="accent1" w:themeShade="7F"/>
    </w:rPr>
  </w:style>
  <w:style w:type="character" w:customStyle="1" w:styleId="37">
    <w:name w:val="标题 7 Char"/>
    <w:basedOn w:val="20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character" w:customStyle="1" w:styleId="38">
    <w:name w:val="标题 8 Char"/>
    <w:basedOn w:val="20"/>
    <w:link w:val="9"/>
    <w:semiHidden/>
    <w:qFormat/>
    <w:uiPriority w:val="9"/>
    <w:rPr>
      <w:rFonts w:asciiTheme="majorHAnsi" w:hAnsiTheme="majorHAnsi" w:eastAsiaTheme="majorEastAsia" w:cstheme="majorBidi"/>
      <w:color w:val="5B9BD5" w:themeColor="accent1"/>
      <w:sz w:val="20"/>
      <w:szCs w:val="20"/>
    </w:rPr>
  </w:style>
  <w:style w:type="character" w:customStyle="1" w:styleId="39">
    <w:name w:val="标题 9 Char"/>
    <w:basedOn w:val="20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40">
    <w:name w:val="标题 Char"/>
    <w:basedOn w:val="20"/>
    <w:link w:val="18"/>
    <w:qFormat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customStyle="1" w:styleId="41">
    <w:name w:val="副标题 Char"/>
    <w:basedOn w:val="20"/>
    <w:link w:val="16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42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43">
    <w:name w:val="Quote"/>
    <w:basedOn w:val="1"/>
    <w:next w:val="1"/>
    <w:link w:val="44"/>
    <w:qFormat/>
    <w:uiPriority w:val="29"/>
    <w:rPr>
      <w:i/>
      <w:iCs/>
      <w:color w:val="000000" w:themeColor="text1"/>
    </w:rPr>
  </w:style>
  <w:style w:type="character" w:customStyle="1" w:styleId="44">
    <w:name w:val="引用 Char"/>
    <w:basedOn w:val="20"/>
    <w:link w:val="43"/>
    <w:qFormat/>
    <w:uiPriority w:val="29"/>
    <w:rPr>
      <w:i/>
      <w:iCs/>
      <w:color w:val="000000" w:themeColor="text1"/>
    </w:rPr>
  </w:style>
  <w:style w:type="paragraph" w:styleId="45">
    <w:name w:val="Intense Quote"/>
    <w:basedOn w:val="1"/>
    <w:next w:val="1"/>
    <w:link w:val="46"/>
    <w:qFormat/>
    <w:uiPriority w:val="30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46">
    <w:name w:val="明显引用 Char"/>
    <w:basedOn w:val="20"/>
    <w:link w:val="45"/>
    <w:qFormat/>
    <w:uiPriority w:val="30"/>
    <w:rPr>
      <w:b/>
      <w:bCs/>
      <w:i/>
      <w:iCs/>
      <w:color w:val="5B9BD5" w:themeColor="accent1"/>
    </w:rPr>
  </w:style>
  <w:style w:type="character" w:customStyle="1" w:styleId="47">
    <w:name w:val="不明显强调1"/>
    <w:basedOn w:val="20"/>
    <w:qFormat/>
    <w:uiPriority w:val="19"/>
    <w:rPr>
      <w:i/>
      <w:iCs/>
      <w:color w:val="7F7F7F" w:themeColor="text1" w:themeTint="7F"/>
    </w:rPr>
  </w:style>
  <w:style w:type="character" w:customStyle="1" w:styleId="48">
    <w:name w:val="明显强调1"/>
    <w:basedOn w:val="20"/>
    <w:qFormat/>
    <w:uiPriority w:val="21"/>
    <w:rPr>
      <w:b/>
      <w:bCs/>
      <w:i/>
      <w:iCs/>
      <w:color w:val="5B9BD5" w:themeColor="accent1"/>
    </w:rPr>
  </w:style>
  <w:style w:type="character" w:customStyle="1" w:styleId="49">
    <w:name w:val="不明显参考1"/>
    <w:basedOn w:val="20"/>
    <w:qFormat/>
    <w:uiPriority w:val="31"/>
    <w:rPr>
      <w:smallCaps/>
      <w:color w:val="ED7D31" w:themeColor="accent2"/>
      <w:u w:val="single"/>
    </w:rPr>
  </w:style>
  <w:style w:type="character" w:customStyle="1" w:styleId="50">
    <w:name w:val="明显参考1"/>
    <w:basedOn w:val="20"/>
    <w:qFormat/>
    <w:uiPriority w:val="32"/>
    <w:rPr>
      <w:b/>
      <w:bCs/>
      <w:smallCaps/>
      <w:color w:val="ED7D31" w:themeColor="accent2"/>
      <w:spacing w:val="5"/>
      <w:u w:val="single"/>
    </w:rPr>
  </w:style>
  <w:style w:type="character" w:customStyle="1" w:styleId="51">
    <w:name w:val="书籍标题1"/>
    <w:basedOn w:val="20"/>
    <w:qFormat/>
    <w:uiPriority w:val="33"/>
    <w:rPr>
      <w:b/>
      <w:bCs/>
      <w:smallCaps/>
      <w:spacing w:val="5"/>
    </w:rPr>
  </w:style>
  <w:style w:type="paragraph" w:customStyle="1" w:styleId="52">
    <w:name w:val="TOC 标题2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958160-A8E3-46D2-BD37-6AB7FC6324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187</Words>
  <Characters>1070</Characters>
  <Lines>8</Lines>
  <Paragraphs>2</Paragraphs>
  <TotalTime>142</TotalTime>
  <ScaleCrop>false</ScaleCrop>
  <LinksUpToDate>false</LinksUpToDate>
  <CharactersWithSpaces>1255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2020-06-24T02:52:00Z</dcterms:created>
  <dc:creator>OneFound</dc:creator>
  <cp:lastModifiedBy>Administrator</cp:lastModifiedBy>
  <cp:lastPrinted>2020-06-24T02:12:00Z</cp:lastPrinted>
  <dcterms:modified xsi:type="dcterms:W3CDTF">2021-05-13T06:57:11Z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D4C1F465B3234C169DB67519C2C5C76D</vt:lpwstr>
  </property>
</Properties>
</file>