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9D" w:rsidRPr="006F745F" w:rsidRDefault="006F745F" w:rsidP="006F745F">
      <w:pPr>
        <w:ind w:firstLine="560"/>
        <w:rPr>
          <w:rFonts w:ascii="宋体" w:eastAsia="宋体" w:hAnsi="宋体" w:cs="宋体"/>
          <w:sz w:val="32"/>
          <w:szCs w:val="32"/>
        </w:rPr>
      </w:pPr>
      <w:r w:rsidRPr="006F745F">
        <w:rPr>
          <w:rFonts w:ascii="宋体" w:eastAsia="宋体" w:hAnsi="宋体" w:cs="宋体" w:hint="eastAsia"/>
          <w:b/>
          <w:sz w:val="32"/>
          <w:szCs w:val="32"/>
        </w:rPr>
        <w:t>“</w:t>
      </w:r>
      <w:r w:rsidRPr="006F745F">
        <w:rPr>
          <w:rFonts w:ascii="宋体" w:eastAsia="宋体" w:hAnsi="宋体" w:cs="宋体" w:hint="eastAsia"/>
          <w:b/>
          <w:sz w:val="32"/>
          <w:szCs w:val="32"/>
        </w:rPr>
        <w:t>热爱</w:t>
      </w:r>
      <w:bookmarkStart w:id="0" w:name="_GoBack"/>
      <w:bookmarkEnd w:id="0"/>
      <w:r w:rsidRPr="006F745F">
        <w:rPr>
          <w:rFonts w:ascii="宋体" w:eastAsia="宋体" w:hAnsi="宋体" w:cs="宋体" w:hint="eastAsia"/>
          <w:b/>
          <w:sz w:val="32"/>
          <w:szCs w:val="32"/>
        </w:rPr>
        <w:t>生命，激昂青春”</w:t>
      </w:r>
      <w:r w:rsidR="00FC2568" w:rsidRPr="006F745F">
        <w:rPr>
          <w:rFonts w:ascii="宋体" w:eastAsia="宋体" w:hAnsi="宋体" w:cs="仿宋" w:hint="eastAsia"/>
          <w:b/>
          <w:bCs/>
          <w:sz w:val="32"/>
          <w:szCs w:val="32"/>
        </w:rPr>
        <w:t>大连职业技术学院“</w:t>
      </w:r>
      <w:r w:rsidR="00524D09" w:rsidRPr="006F745F">
        <w:rPr>
          <w:rFonts w:ascii="宋体" w:eastAsia="宋体" w:hAnsi="宋体" w:cs="仿宋" w:hint="eastAsia"/>
          <w:b/>
          <w:bCs/>
          <w:sz w:val="32"/>
          <w:szCs w:val="32"/>
        </w:rPr>
        <w:t>5·</w:t>
      </w:r>
      <w:r w:rsidR="00FC2568" w:rsidRPr="006F745F">
        <w:rPr>
          <w:rFonts w:ascii="宋体" w:eastAsia="宋体" w:hAnsi="宋体" w:cs="仿宋" w:hint="eastAsia"/>
          <w:b/>
          <w:bCs/>
          <w:sz w:val="32"/>
          <w:szCs w:val="32"/>
        </w:rPr>
        <w:t>25”校园心理情景剧大赛评分标准</w:t>
      </w:r>
    </w:p>
    <w:p w:rsidR="00E41DCA" w:rsidRPr="00524D09" w:rsidRDefault="00CF459D" w:rsidP="00CF459D">
      <w:pPr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 w:rsidRPr="00524D09"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节目</w:t>
      </w:r>
      <w:r w:rsidR="00524D09"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 xml:space="preserve">序号： </w:t>
      </w:r>
      <w:r w:rsidR="00524D09">
        <w:rPr>
          <w:rFonts w:ascii="宋体" w:eastAsia="宋体" w:hAnsi="宋体" w:cs="宋体"/>
          <w:b/>
          <w:sz w:val="28"/>
          <w:szCs w:val="28"/>
          <w:shd w:val="clear" w:color="auto" w:fill="FFFFFF"/>
        </w:rPr>
        <w:t xml:space="preserve">                                     节目</w:t>
      </w:r>
      <w:r w:rsidRPr="00524D09"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名称：</w:t>
      </w:r>
    </w:p>
    <w:tbl>
      <w:tblPr>
        <w:tblStyle w:val="a5"/>
        <w:tblW w:w="13963" w:type="dxa"/>
        <w:tblLook w:val="04A0" w:firstRow="1" w:lastRow="0" w:firstColumn="1" w:lastColumn="0" w:noHBand="0" w:noVBand="1"/>
      </w:tblPr>
      <w:tblGrid>
        <w:gridCol w:w="2470"/>
        <w:gridCol w:w="10367"/>
        <w:gridCol w:w="1126"/>
      </w:tblGrid>
      <w:tr w:rsidR="00FC2568" w:rsidTr="00524D09">
        <w:trPr>
          <w:trHeight w:val="857"/>
        </w:trPr>
        <w:tc>
          <w:tcPr>
            <w:tcW w:w="2470" w:type="dxa"/>
            <w:vAlign w:val="center"/>
          </w:tcPr>
          <w:p w:rsidR="00FC2568" w:rsidRPr="00524D09" w:rsidRDefault="00FC2568" w:rsidP="00524D0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24D09">
              <w:rPr>
                <w:rFonts w:ascii="宋体" w:eastAsia="宋体" w:hAnsi="宋体" w:hint="eastAsia"/>
                <w:b/>
                <w:sz w:val="24"/>
              </w:rPr>
              <w:t>评分标准</w:t>
            </w:r>
          </w:p>
        </w:tc>
        <w:tc>
          <w:tcPr>
            <w:tcW w:w="10367" w:type="dxa"/>
            <w:vAlign w:val="center"/>
          </w:tcPr>
          <w:p w:rsidR="00FC2568" w:rsidRPr="00524D09" w:rsidRDefault="00A97A5E" w:rsidP="00235117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24D09">
              <w:rPr>
                <w:rFonts w:ascii="宋体" w:eastAsia="宋体" w:hAnsi="宋体" w:hint="eastAsia"/>
                <w:b/>
                <w:sz w:val="24"/>
              </w:rPr>
              <w:t>评分</w:t>
            </w:r>
            <w:r w:rsidR="00FC2568" w:rsidRPr="00524D09">
              <w:rPr>
                <w:rFonts w:ascii="宋体" w:eastAsia="宋体" w:hAnsi="宋体" w:hint="eastAsia"/>
                <w:b/>
                <w:sz w:val="24"/>
              </w:rPr>
              <w:t>内容</w:t>
            </w:r>
          </w:p>
        </w:tc>
        <w:tc>
          <w:tcPr>
            <w:tcW w:w="1125" w:type="dxa"/>
            <w:vAlign w:val="center"/>
          </w:tcPr>
          <w:p w:rsidR="00FC2568" w:rsidRPr="00524D09" w:rsidRDefault="00FC2568" w:rsidP="00524D0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24D09">
              <w:rPr>
                <w:rFonts w:ascii="宋体" w:eastAsia="宋体" w:hAnsi="宋体" w:hint="eastAsia"/>
                <w:b/>
                <w:sz w:val="24"/>
              </w:rPr>
              <w:t>得分</w:t>
            </w:r>
          </w:p>
        </w:tc>
      </w:tr>
      <w:tr w:rsidR="00FC2568" w:rsidTr="00524D09">
        <w:trPr>
          <w:trHeight w:val="867"/>
        </w:trPr>
        <w:tc>
          <w:tcPr>
            <w:tcW w:w="2470" w:type="dxa"/>
            <w:vAlign w:val="center"/>
          </w:tcPr>
          <w:p w:rsidR="00FC2568" w:rsidRPr="00524D09" w:rsidRDefault="00FC2568" w:rsidP="00A97A5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24D09">
              <w:rPr>
                <w:rFonts w:ascii="宋体" w:eastAsia="宋体" w:hAnsi="宋体" w:hint="eastAsia"/>
                <w:b/>
                <w:sz w:val="24"/>
              </w:rPr>
              <w:t>主题</w:t>
            </w:r>
            <w:r w:rsidR="006F0F52" w:rsidRPr="00524D09">
              <w:rPr>
                <w:rFonts w:ascii="宋体" w:eastAsia="宋体" w:hAnsi="宋体" w:hint="eastAsia"/>
                <w:b/>
                <w:sz w:val="24"/>
              </w:rPr>
              <w:t>鲜明</w:t>
            </w:r>
            <w:r w:rsidRPr="00524D09">
              <w:rPr>
                <w:rFonts w:ascii="宋体" w:eastAsia="宋体" w:hAnsi="宋体" w:hint="eastAsia"/>
                <w:b/>
                <w:sz w:val="24"/>
              </w:rPr>
              <w:t>（</w:t>
            </w:r>
            <w:r w:rsidR="00134888" w:rsidRPr="00524D09">
              <w:rPr>
                <w:rFonts w:ascii="宋体" w:eastAsia="宋体" w:hAnsi="宋体" w:hint="eastAsia"/>
                <w:b/>
                <w:sz w:val="24"/>
              </w:rPr>
              <w:t>2</w:t>
            </w:r>
            <w:r w:rsidR="00134888" w:rsidRPr="00524D09">
              <w:rPr>
                <w:rFonts w:ascii="宋体" w:eastAsia="宋体" w:hAnsi="宋体"/>
                <w:b/>
                <w:sz w:val="24"/>
              </w:rPr>
              <w:t>0</w:t>
            </w:r>
            <w:r w:rsidRPr="00524D09">
              <w:rPr>
                <w:rFonts w:ascii="宋体" w:eastAsia="宋体" w:hAnsi="宋体" w:hint="eastAsia"/>
                <w:b/>
                <w:sz w:val="24"/>
              </w:rPr>
              <w:t>）</w:t>
            </w:r>
          </w:p>
        </w:tc>
        <w:tc>
          <w:tcPr>
            <w:tcW w:w="10367" w:type="dxa"/>
            <w:vAlign w:val="center"/>
          </w:tcPr>
          <w:p w:rsidR="00FC2568" w:rsidRPr="006F0F52" w:rsidRDefault="00A97A5E" w:rsidP="00A97A5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主题积极</w:t>
            </w:r>
            <w:r w:rsidR="006F0F52" w:rsidRPr="006F0F52">
              <w:rPr>
                <w:rFonts w:ascii="宋体" w:eastAsia="宋体" w:hAnsi="宋体" w:hint="eastAsia"/>
                <w:sz w:val="24"/>
              </w:rPr>
              <w:t>向上，寓意深刻，反映</w:t>
            </w:r>
            <w:r w:rsidR="00134888" w:rsidRPr="006F0F52">
              <w:rPr>
                <w:rFonts w:ascii="宋体" w:eastAsia="宋体" w:hAnsi="宋体" w:hint="eastAsia"/>
                <w:sz w:val="24"/>
              </w:rPr>
              <w:t>大学校园里的</w:t>
            </w:r>
            <w:r w:rsidR="00CF459D" w:rsidRPr="006F0F52">
              <w:rPr>
                <w:rFonts w:ascii="宋体" w:eastAsia="宋体" w:hAnsi="宋体" w:hint="eastAsia"/>
                <w:sz w:val="24"/>
              </w:rPr>
              <w:t>日常学习与</w:t>
            </w:r>
            <w:r w:rsidR="00134888" w:rsidRPr="006F0F52">
              <w:rPr>
                <w:rFonts w:ascii="宋体" w:eastAsia="宋体" w:hAnsi="宋体" w:hint="eastAsia"/>
                <w:sz w:val="24"/>
              </w:rPr>
              <w:t>生活</w:t>
            </w:r>
            <w:r w:rsidR="006F0F52" w:rsidRPr="006F0F52">
              <w:rPr>
                <w:rFonts w:ascii="宋体" w:eastAsia="宋体" w:hAnsi="宋体" w:hint="eastAsia"/>
                <w:sz w:val="24"/>
              </w:rPr>
              <w:t>，体现当代大学生</w:t>
            </w:r>
            <w:r w:rsidR="00AC7EF5">
              <w:rPr>
                <w:rFonts w:ascii="宋体" w:eastAsia="宋体" w:hAnsi="宋体" w:hint="eastAsia"/>
                <w:sz w:val="24"/>
              </w:rPr>
              <w:t>积极阳光</w:t>
            </w:r>
            <w:r w:rsidR="006F0F52" w:rsidRPr="006F0F52">
              <w:rPr>
                <w:rFonts w:ascii="宋体" w:eastAsia="宋体" w:hAnsi="宋体" w:hint="eastAsia"/>
                <w:sz w:val="24"/>
              </w:rPr>
              <w:t>的精神风貌。</w:t>
            </w:r>
            <w:r w:rsidR="00AC7EF5">
              <w:rPr>
                <w:rFonts w:ascii="宋体" w:eastAsia="宋体" w:hAnsi="宋体" w:hint="eastAsia"/>
                <w:sz w:val="24"/>
              </w:rPr>
              <w:t>富</w:t>
            </w:r>
            <w:r>
              <w:rPr>
                <w:rFonts w:ascii="宋体" w:eastAsia="宋体" w:hAnsi="宋体" w:hint="eastAsia"/>
                <w:sz w:val="24"/>
              </w:rPr>
              <w:t>有教育意义、启发意义</w:t>
            </w:r>
            <w:r w:rsidR="00524D09">
              <w:rPr>
                <w:rFonts w:ascii="宋体" w:eastAsia="宋体" w:hAnsi="宋体" w:hint="eastAsia"/>
                <w:sz w:val="24"/>
              </w:rPr>
              <w:t>。</w:t>
            </w:r>
            <w:r w:rsidR="00AC7EF5">
              <w:rPr>
                <w:rFonts w:ascii="宋体" w:eastAsia="宋体" w:hAnsi="宋体" w:hint="eastAsia"/>
                <w:sz w:val="24"/>
              </w:rPr>
              <w:t>（2</w:t>
            </w:r>
            <w:r w:rsidR="00AC7EF5">
              <w:rPr>
                <w:rFonts w:ascii="宋体" w:eastAsia="宋体" w:hAnsi="宋体"/>
                <w:sz w:val="24"/>
              </w:rPr>
              <w:t>0</w:t>
            </w:r>
            <w:r w:rsidR="00AC7EF5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125" w:type="dxa"/>
            <w:vAlign w:val="center"/>
          </w:tcPr>
          <w:p w:rsidR="00FC2568" w:rsidRPr="00CF459D" w:rsidRDefault="00FC2568" w:rsidP="00FC2568">
            <w:pPr>
              <w:rPr>
                <w:rFonts w:ascii="宋体" w:eastAsia="宋体" w:hAnsi="宋体"/>
                <w:sz w:val="24"/>
              </w:rPr>
            </w:pPr>
          </w:p>
        </w:tc>
      </w:tr>
      <w:tr w:rsidR="00134888" w:rsidTr="00524D09">
        <w:trPr>
          <w:trHeight w:val="823"/>
        </w:trPr>
        <w:tc>
          <w:tcPr>
            <w:tcW w:w="2470" w:type="dxa"/>
            <w:vMerge w:val="restart"/>
            <w:vAlign w:val="center"/>
          </w:tcPr>
          <w:p w:rsidR="00134888" w:rsidRPr="00524D09" w:rsidRDefault="00D012DD" w:rsidP="00A97A5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24D09">
              <w:rPr>
                <w:rFonts w:ascii="宋体" w:eastAsia="宋体" w:hAnsi="宋体" w:hint="eastAsia"/>
                <w:b/>
                <w:sz w:val="24"/>
              </w:rPr>
              <w:t>表演风格</w:t>
            </w:r>
            <w:r w:rsidR="00134888" w:rsidRPr="00524D09">
              <w:rPr>
                <w:rFonts w:ascii="宋体" w:eastAsia="宋体" w:hAnsi="宋体"/>
                <w:b/>
                <w:sz w:val="24"/>
              </w:rPr>
              <w:t>（</w:t>
            </w:r>
            <w:r w:rsidR="00CF459D" w:rsidRPr="00524D09">
              <w:rPr>
                <w:rFonts w:ascii="宋体" w:eastAsia="宋体" w:hAnsi="宋体"/>
                <w:b/>
                <w:sz w:val="24"/>
              </w:rPr>
              <w:t>3</w:t>
            </w:r>
            <w:r w:rsidR="00134888" w:rsidRPr="00524D09">
              <w:rPr>
                <w:rFonts w:ascii="宋体" w:eastAsia="宋体" w:hAnsi="宋体"/>
                <w:b/>
                <w:sz w:val="24"/>
              </w:rPr>
              <w:t>0）</w:t>
            </w:r>
          </w:p>
        </w:tc>
        <w:tc>
          <w:tcPr>
            <w:tcW w:w="10367" w:type="dxa"/>
            <w:vAlign w:val="center"/>
          </w:tcPr>
          <w:p w:rsidR="00134888" w:rsidRPr="00CF459D" w:rsidRDefault="00134888" w:rsidP="00A97A5E">
            <w:pPr>
              <w:rPr>
                <w:rFonts w:ascii="宋体" w:eastAsia="宋体" w:hAnsi="宋体"/>
                <w:sz w:val="24"/>
              </w:rPr>
            </w:pPr>
            <w:r w:rsidRPr="00CF459D">
              <w:rPr>
                <w:rFonts w:ascii="宋体" w:eastAsia="宋体" w:hAnsi="宋体" w:hint="eastAsia"/>
                <w:sz w:val="24"/>
              </w:rPr>
              <w:t>演员举止大方，表演自然，</w:t>
            </w:r>
            <w:r w:rsidRPr="00CF459D">
              <w:rPr>
                <w:rFonts w:ascii="宋体" w:eastAsia="宋体" w:hAnsi="宋体" w:cs="宋体"/>
                <w:sz w:val="24"/>
                <w:shd w:val="clear" w:color="auto" w:fill="FFFFFF"/>
              </w:rPr>
              <w:t>配合默契，言行能很好地展现心理活动</w:t>
            </w:r>
            <w:r w:rsidR="00D012DD">
              <w:rPr>
                <w:rFonts w:ascii="宋体" w:eastAsia="宋体" w:hAnsi="宋体" w:cs="宋体"/>
                <w:sz w:val="24"/>
                <w:shd w:val="clear" w:color="auto" w:fill="FFFFFF"/>
              </w:rPr>
              <w:t>，有鲜明的人物形象</w:t>
            </w:r>
            <w:r w:rsidRPr="00CF459D">
              <w:rPr>
                <w:rFonts w:ascii="宋体" w:eastAsia="宋体" w:hAnsi="宋体" w:hint="eastAsia"/>
                <w:sz w:val="24"/>
              </w:rPr>
              <w:t>。动作：到位，得体，舒畅。</w:t>
            </w:r>
            <w:r w:rsidRPr="00CF459D">
              <w:rPr>
                <w:rFonts w:ascii="宋体" w:eastAsia="宋体" w:hAnsi="宋体"/>
                <w:sz w:val="24"/>
              </w:rPr>
              <w:t>（</w:t>
            </w:r>
            <w:r w:rsidR="00A97A5E">
              <w:rPr>
                <w:rFonts w:ascii="宋体" w:eastAsia="宋体" w:hAnsi="宋体"/>
                <w:sz w:val="24"/>
              </w:rPr>
              <w:t>20</w:t>
            </w:r>
            <w:r w:rsidRPr="00CF459D">
              <w:rPr>
                <w:rFonts w:ascii="宋体" w:eastAsia="宋体" w:hAnsi="宋体"/>
                <w:sz w:val="24"/>
              </w:rPr>
              <w:t>）</w:t>
            </w:r>
          </w:p>
        </w:tc>
        <w:tc>
          <w:tcPr>
            <w:tcW w:w="1125" w:type="dxa"/>
            <w:vAlign w:val="center"/>
          </w:tcPr>
          <w:p w:rsidR="00134888" w:rsidRPr="00CF459D" w:rsidRDefault="00134888" w:rsidP="00FC2568">
            <w:pPr>
              <w:rPr>
                <w:rFonts w:ascii="宋体" w:eastAsia="宋体" w:hAnsi="宋体"/>
                <w:sz w:val="24"/>
              </w:rPr>
            </w:pPr>
          </w:p>
        </w:tc>
      </w:tr>
      <w:tr w:rsidR="00134888" w:rsidTr="00524D09">
        <w:trPr>
          <w:trHeight w:val="600"/>
        </w:trPr>
        <w:tc>
          <w:tcPr>
            <w:tcW w:w="2470" w:type="dxa"/>
            <w:vMerge/>
            <w:vAlign w:val="center"/>
          </w:tcPr>
          <w:p w:rsidR="00134888" w:rsidRPr="00524D09" w:rsidRDefault="00134888" w:rsidP="00FC2568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367" w:type="dxa"/>
            <w:vAlign w:val="center"/>
          </w:tcPr>
          <w:p w:rsidR="00134888" w:rsidRPr="00CF459D" w:rsidRDefault="00134888" w:rsidP="00A97A5E">
            <w:pPr>
              <w:rPr>
                <w:rFonts w:ascii="宋体" w:eastAsia="宋体" w:hAnsi="宋体"/>
                <w:sz w:val="24"/>
              </w:rPr>
            </w:pPr>
            <w:r w:rsidRPr="00CF459D">
              <w:rPr>
                <w:rFonts w:ascii="宋体" w:eastAsia="宋体" w:hAnsi="宋体" w:hint="eastAsia"/>
                <w:sz w:val="24"/>
              </w:rPr>
              <w:t>语言：简洁，明了，清晰，标准。（</w:t>
            </w:r>
            <w:r w:rsidR="00A97A5E">
              <w:rPr>
                <w:rFonts w:ascii="宋体" w:eastAsia="宋体" w:hAnsi="宋体"/>
                <w:sz w:val="24"/>
              </w:rPr>
              <w:t>10</w:t>
            </w:r>
            <w:r w:rsidRPr="00CF459D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125" w:type="dxa"/>
            <w:vAlign w:val="center"/>
          </w:tcPr>
          <w:p w:rsidR="00134888" w:rsidRPr="00CF459D" w:rsidRDefault="00134888" w:rsidP="00FC2568">
            <w:pPr>
              <w:rPr>
                <w:rFonts w:ascii="宋体" w:eastAsia="宋体" w:hAnsi="宋体"/>
                <w:sz w:val="24"/>
              </w:rPr>
            </w:pPr>
          </w:p>
        </w:tc>
      </w:tr>
      <w:tr w:rsidR="00134888" w:rsidTr="00524D09">
        <w:trPr>
          <w:trHeight w:val="842"/>
        </w:trPr>
        <w:tc>
          <w:tcPr>
            <w:tcW w:w="2470" w:type="dxa"/>
            <w:vMerge w:val="restart"/>
            <w:vAlign w:val="center"/>
          </w:tcPr>
          <w:p w:rsidR="00134888" w:rsidRPr="00524D09" w:rsidRDefault="00134888" w:rsidP="00A97A5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24D09">
              <w:rPr>
                <w:rFonts w:ascii="宋体" w:eastAsia="宋体" w:hAnsi="宋体" w:hint="eastAsia"/>
                <w:b/>
                <w:sz w:val="24"/>
              </w:rPr>
              <w:t>节目编排（</w:t>
            </w:r>
            <w:r w:rsidR="00CF459D" w:rsidRPr="00524D09">
              <w:rPr>
                <w:rFonts w:ascii="宋体" w:eastAsia="宋体" w:hAnsi="宋体"/>
                <w:b/>
                <w:sz w:val="24"/>
              </w:rPr>
              <w:t>3</w:t>
            </w:r>
            <w:r w:rsidRPr="00524D09">
              <w:rPr>
                <w:rFonts w:ascii="宋体" w:eastAsia="宋体" w:hAnsi="宋体"/>
                <w:b/>
                <w:sz w:val="24"/>
              </w:rPr>
              <w:t>0</w:t>
            </w:r>
            <w:r w:rsidRPr="00524D09">
              <w:rPr>
                <w:rFonts w:ascii="宋体" w:eastAsia="宋体" w:hAnsi="宋体" w:hint="eastAsia"/>
                <w:b/>
                <w:sz w:val="24"/>
              </w:rPr>
              <w:t>）</w:t>
            </w:r>
          </w:p>
        </w:tc>
        <w:tc>
          <w:tcPr>
            <w:tcW w:w="10367" w:type="dxa"/>
            <w:vAlign w:val="center"/>
          </w:tcPr>
          <w:p w:rsidR="00134888" w:rsidRPr="00CF459D" w:rsidRDefault="00D012DD" w:rsidP="00CF459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节目编排合理，</w:t>
            </w:r>
            <w:r w:rsidR="00134888" w:rsidRPr="00CF459D">
              <w:rPr>
                <w:rFonts w:ascii="宋体" w:eastAsia="宋体" w:hAnsi="宋体" w:hint="eastAsia"/>
                <w:sz w:val="24"/>
              </w:rPr>
              <w:t>情节跌宕起伏，</w:t>
            </w:r>
            <w:r w:rsidR="00A97A5E">
              <w:rPr>
                <w:rFonts w:ascii="宋体" w:eastAsia="宋体" w:hAnsi="宋体" w:hint="eastAsia"/>
                <w:sz w:val="24"/>
              </w:rPr>
              <w:t>内容新颖有创新性，有亮点。</w:t>
            </w:r>
            <w:r w:rsidR="00CF459D" w:rsidRPr="00CF459D">
              <w:rPr>
                <w:rFonts w:ascii="宋体" w:eastAsia="宋体" w:hAnsi="宋体" w:hint="eastAsia"/>
                <w:sz w:val="24"/>
              </w:rPr>
              <w:t>心理冲突展示充分</w:t>
            </w:r>
            <w:r w:rsidR="00A97A5E">
              <w:rPr>
                <w:rFonts w:ascii="宋体" w:eastAsia="宋体" w:hAnsi="宋体" w:hint="eastAsia"/>
                <w:sz w:val="24"/>
              </w:rPr>
              <w:t>，</w:t>
            </w:r>
            <w:r w:rsidR="00CF459D" w:rsidRPr="00CF459D">
              <w:rPr>
                <w:rFonts w:ascii="宋体" w:eastAsia="宋体" w:hAnsi="宋体" w:cs="宋体"/>
                <w:sz w:val="24"/>
                <w:shd w:val="clear" w:color="auto" w:fill="FFFFFF"/>
              </w:rPr>
              <w:t>心理问题表现清晰，解决方法实用、有效。</w:t>
            </w:r>
            <w:r w:rsidR="00134888" w:rsidRPr="00CF459D">
              <w:rPr>
                <w:rFonts w:ascii="宋体" w:eastAsia="宋体" w:hAnsi="宋体" w:hint="eastAsia"/>
                <w:sz w:val="24"/>
              </w:rPr>
              <w:t>（</w:t>
            </w:r>
            <w:r w:rsidR="00CF459D" w:rsidRPr="00CF459D">
              <w:rPr>
                <w:rFonts w:ascii="宋体" w:eastAsia="宋体" w:hAnsi="宋体"/>
                <w:sz w:val="24"/>
              </w:rPr>
              <w:t>20</w:t>
            </w:r>
            <w:r w:rsidR="00134888" w:rsidRPr="00CF459D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125" w:type="dxa"/>
            <w:vAlign w:val="center"/>
          </w:tcPr>
          <w:p w:rsidR="00134888" w:rsidRPr="00CF459D" w:rsidRDefault="00134888" w:rsidP="00FC2568">
            <w:pPr>
              <w:rPr>
                <w:rFonts w:ascii="宋体" w:eastAsia="宋体" w:hAnsi="宋体"/>
                <w:sz w:val="24"/>
              </w:rPr>
            </w:pPr>
          </w:p>
        </w:tc>
      </w:tr>
      <w:tr w:rsidR="00134888" w:rsidTr="00524D09">
        <w:trPr>
          <w:trHeight w:val="537"/>
        </w:trPr>
        <w:tc>
          <w:tcPr>
            <w:tcW w:w="2470" w:type="dxa"/>
            <w:vMerge/>
            <w:vAlign w:val="center"/>
          </w:tcPr>
          <w:p w:rsidR="00134888" w:rsidRPr="00524D09" w:rsidRDefault="00134888" w:rsidP="00FC2568">
            <w:pPr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367" w:type="dxa"/>
            <w:vAlign w:val="center"/>
          </w:tcPr>
          <w:p w:rsidR="00134888" w:rsidRPr="00CF459D" w:rsidRDefault="00134888" w:rsidP="00CF459D">
            <w:pPr>
              <w:rPr>
                <w:rFonts w:ascii="宋体" w:eastAsia="宋体" w:hAnsi="宋体" w:cs="宋体"/>
                <w:sz w:val="24"/>
                <w:shd w:val="clear" w:color="auto" w:fill="FFFFFF"/>
              </w:rPr>
            </w:pPr>
            <w:r w:rsidRPr="00CF459D">
              <w:rPr>
                <w:rFonts w:ascii="宋体" w:eastAsia="宋体" w:hAnsi="宋体" w:hint="eastAsia"/>
                <w:sz w:val="24"/>
              </w:rPr>
              <w:t>演员服装、道具、舞美和谐</w:t>
            </w:r>
            <w:r w:rsidRPr="00CF459D">
              <w:rPr>
                <w:rFonts w:ascii="宋体" w:eastAsia="宋体" w:hAnsi="宋体" w:cs="宋体"/>
                <w:sz w:val="24"/>
                <w:shd w:val="clear" w:color="auto" w:fill="FFFFFF"/>
              </w:rPr>
              <w:t>。（</w:t>
            </w:r>
            <w:r w:rsidR="00CF459D" w:rsidRPr="00CF459D">
              <w:rPr>
                <w:rFonts w:ascii="宋体" w:eastAsia="宋体" w:hAnsi="宋体" w:cs="宋体"/>
                <w:sz w:val="24"/>
                <w:shd w:val="clear" w:color="auto" w:fill="FFFFFF"/>
              </w:rPr>
              <w:t>10</w:t>
            </w:r>
            <w:r w:rsidRPr="00CF459D">
              <w:rPr>
                <w:rFonts w:ascii="宋体" w:eastAsia="宋体" w:hAnsi="宋体" w:cs="宋体"/>
                <w:sz w:val="24"/>
                <w:shd w:val="clear" w:color="auto" w:fill="FFFFFF"/>
              </w:rPr>
              <w:t>）</w:t>
            </w:r>
          </w:p>
        </w:tc>
        <w:tc>
          <w:tcPr>
            <w:tcW w:w="1125" w:type="dxa"/>
            <w:vAlign w:val="center"/>
          </w:tcPr>
          <w:p w:rsidR="00134888" w:rsidRPr="00CF459D" w:rsidRDefault="00134888" w:rsidP="00FC2568">
            <w:pPr>
              <w:rPr>
                <w:rFonts w:ascii="宋体" w:eastAsia="宋体" w:hAnsi="宋体"/>
                <w:sz w:val="24"/>
              </w:rPr>
            </w:pPr>
          </w:p>
        </w:tc>
      </w:tr>
      <w:tr w:rsidR="00FC2568" w:rsidTr="00524D09">
        <w:trPr>
          <w:trHeight w:val="820"/>
        </w:trPr>
        <w:tc>
          <w:tcPr>
            <w:tcW w:w="2470" w:type="dxa"/>
            <w:vAlign w:val="center"/>
          </w:tcPr>
          <w:p w:rsidR="00FC2568" w:rsidRPr="00524D09" w:rsidRDefault="00CF459D" w:rsidP="00A97A5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24D09">
              <w:rPr>
                <w:rFonts w:ascii="宋体" w:eastAsia="宋体" w:hAnsi="宋体" w:hint="eastAsia"/>
                <w:b/>
                <w:sz w:val="24"/>
              </w:rPr>
              <w:t>作品感染力（2</w:t>
            </w:r>
            <w:r w:rsidRPr="00524D09">
              <w:rPr>
                <w:rFonts w:ascii="宋体" w:eastAsia="宋体" w:hAnsi="宋体"/>
                <w:b/>
                <w:sz w:val="24"/>
              </w:rPr>
              <w:t>0</w:t>
            </w:r>
            <w:r w:rsidRPr="00524D09">
              <w:rPr>
                <w:rFonts w:ascii="宋体" w:eastAsia="宋体" w:hAnsi="宋体" w:hint="eastAsia"/>
                <w:b/>
                <w:sz w:val="24"/>
              </w:rPr>
              <w:t>）</w:t>
            </w:r>
          </w:p>
        </w:tc>
        <w:tc>
          <w:tcPr>
            <w:tcW w:w="10367" w:type="dxa"/>
            <w:vAlign w:val="center"/>
          </w:tcPr>
          <w:p w:rsidR="00FC2568" w:rsidRPr="00CF459D" w:rsidRDefault="00CF459D" w:rsidP="00D15736">
            <w:pPr>
              <w:rPr>
                <w:rFonts w:ascii="宋体" w:eastAsia="宋体" w:hAnsi="宋体"/>
                <w:sz w:val="24"/>
              </w:rPr>
            </w:pPr>
            <w:r w:rsidRPr="00CF459D">
              <w:rPr>
                <w:rFonts w:ascii="宋体" w:eastAsia="宋体" w:hAnsi="宋体" w:hint="eastAsia"/>
                <w:sz w:val="24"/>
              </w:rPr>
              <w:t>作</w:t>
            </w:r>
            <w:r>
              <w:rPr>
                <w:rFonts w:ascii="宋体" w:eastAsia="宋体" w:hAnsi="宋体" w:hint="eastAsia"/>
                <w:sz w:val="24"/>
              </w:rPr>
              <w:t>品</w:t>
            </w:r>
            <w:r w:rsidR="00D012DD">
              <w:rPr>
                <w:rFonts w:ascii="宋体" w:eastAsia="宋体" w:hAnsi="宋体" w:hint="eastAsia"/>
                <w:sz w:val="24"/>
              </w:rPr>
              <w:t>富有强烈感染力</w:t>
            </w:r>
            <w:r>
              <w:rPr>
                <w:rFonts w:ascii="宋体" w:eastAsia="宋体" w:hAnsi="宋体" w:hint="eastAsia"/>
                <w:sz w:val="24"/>
              </w:rPr>
              <w:t>，</w:t>
            </w:r>
            <w:r w:rsidR="00A97A5E">
              <w:rPr>
                <w:rFonts w:ascii="宋体" w:eastAsia="宋体" w:hAnsi="宋体" w:hint="eastAsia"/>
                <w:sz w:val="24"/>
              </w:rPr>
              <w:t>情节引人入胜，</w:t>
            </w:r>
            <w:r w:rsidR="00D012DD">
              <w:rPr>
                <w:rFonts w:ascii="宋体" w:eastAsia="宋体" w:hAnsi="宋体" w:hint="eastAsia"/>
                <w:sz w:val="24"/>
              </w:rPr>
              <w:t>能引起观众共鸣。</w:t>
            </w:r>
            <w:r>
              <w:rPr>
                <w:rFonts w:ascii="宋体" w:eastAsia="宋体" w:hAnsi="宋体" w:hint="eastAsia"/>
                <w:sz w:val="24"/>
              </w:rPr>
              <w:t>主题突出，立意及剧情</w:t>
            </w:r>
            <w:r w:rsidR="00D012DD">
              <w:rPr>
                <w:rFonts w:ascii="宋体" w:eastAsia="宋体" w:hAnsi="宋体" w:hint="eastAsia"/>
                <w:sz w:val="24"/>
              </w:rPr>
              <w:t>的安排能够做到</w:t>
            </w:r>
            <w:r w:rsidRPr="00CF459D">
              <w:rPr>
                <w:rFonts w:ascii="宋体" w:eastAsia="宋体" w:hAnsi="宋体" w:hint="eastAsia"/>
                <w:sz w:val="24"/>
              </w:rPr>
              <w:t>逻辑清晰，情节紧凑。</w:t>
            </w:r>
            <w:r w:rsidR="00AC7EF5">
              <w:rPr>
                <w:rFonts w:ascii="宋体" w:eastAsia="宋体" w:hAnsi="宋体" w:hint="eastAsia"/>
                <w:sz w:val="24"/>
              </w:rPr>
              <w:t>（2</w:t>
            </w:r>
            <w:r w:rsidR="00AC7EF5">
              <w:rPr>
                <w:rFonts w:ascii="宋体" w:eastAsia="宋体" w:hAnsi="宋体"/>
                <w:sz w:val="24"/>
              </w:rPr>
              <w:t>0</w:t>
            </w:r>
            <w:r w:rsidR="00AC7EF5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125" w:type="dxa"/>
            <w:vAlign w:val="center"/>
          </w:tcPr>
          <w:p w:rsidR="00FC2568" w:rsidRPr="00CF459D" w:rsidRDefault="00FC2568" w:rsidP="00FC2568">
            <w:pPr>
              <w:rPr>
                <w:rFonts w:ascii="宋体" w:eastAsia="宋体" w:hAnsi="宋体"/>
                <w:sz w:val="24"/>
              </w:rPr>
            </w:pPr>
          </w:p>
        </w:tc>
      </w:tr>
      <w:tr w:rsidR="00CF459D" w:rsidTr="00524D09">
        <w:trPr>
          <w:trHeight w:val="830"/>
        </w:trPr>
        <w:tc>
          <w:tcPr>
            <w:tcW w:w="2470" w:type="dxa"/>
            <w:vAlign w:val="center"/>
          </w:tcPr>
          <w:p w:rsidR="00CF459D" w:rsidRPr="00524D09" w:rsidRDefault="00CF459D" w:rsidP="00A97A5E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524D09">
              <w:rPr>
                <w:rFonts w:ascii="宋体" w:eastAsia="宋体" w:hAnsi="宋体" w:hint="eastAsia"/>
                <w:b/>
                <w:sz w:val="24"/>
              </w:rPr>
              <w:t>总分</w:t>
            </w:r>
          </w:p>
        </w:tc>
        <w:tc>
          <w:tcPr>
            <w:tcW w:w="11493" w:type="dxa"/>
            <w:gridSpan w:val="2"/>
            <w:vAlign w:val="center"/>
          </w:tcPr>
          <w:p w:rsidR="00CF459D" w:rsidRPr="00CF459D" w:rsidRDefault="00CF459D" w:rsidP="00FC2568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FC2568" w:rsidRDefault="00FC2568" w:rsidP="00FC2568">
      <w:pPr>
        <w:ind w:firstLineChars="200" w:firstLine="420"/>
      </w:pPr>
    </w:p>
    <w:sectPr w:rsidR="00FC2568" w:rsidSect="00E41D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33" w:rsidRDefault="00225733" w:rsidP="00FC2568">
      <w:r>
        <w:separator/>
      </w:r>
    </w:p>
  </w:endnote>
  <w:endnote w:type="continuationSeparator" w:id="0">
    <w:p w:rsidR="00225733" w:rsidRDefault="00225733" w:rsidP="00FC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33" w:rsidRDefault="00225733" w:rsidP="00FC2568">
      <w:r>
        <w:separator/>
      </w:r>
    </w:p>
  </w:footnote>
  <w:footnote w:type="continuationSeparator" w:id="0">
    <w:p w:rsidR="00225733" w:rsidRDefault="00225733" w:rsidP="00FC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56D2BA"/>
    <w:multiLevelType w:val="singleLevel"/>
    <w:tmpl w:val="8656D2B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97B7C5"/>
    <w:multiLevelType w:val="singleLevel"/>
    <w:tmpl w:val="0497B7C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43"/>
    <w:rsid w:val="00067B0E"/>
    <w:rsid w:val="00134888"/>
    <w:rsid w:val="00225733"/>
    <w:rsid w:val="00235117"/>
    <w:rsid w:val="003A33BB"/>
    <w:rsid w:val="00456883"/>
    <w:rsid w:val="00524D09"/>
    <w:rsid w:val="00637537"/>
    <w:rsid w:val="006F0F52"/>
    <w:rsid w:val="006F745F"/>
    <w:rsid w:val="009A7A52"/>
    <w:rsid w:val="009D5D43"/>
    <w:rsid w:val="00A97A5E"/>
    <w:rsid w:val="00AC7EF5"/>
    <w:rsid w:val="00CF459D"/>
    <w:rsid w:val="00D012DD"/>
    <w:rsid w:val="00D15736"/>
    <w:rsid w:val="00E41DCA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FDFDB-0328-4578-88C8-58EF443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568"/>
    <w:rPr>
      <w:sz w:val="18"/>
      <w:szCs w:val="18"/>
    </w:rPr>
  </w:style>
  <w:style w:type="table" w:styleId="a5">
    <w:name w:val="Table Grid"/>
    <w:basedOn w:val="a1"/>
    <w:uiPriority w:val="39"/>
    <w:rsid w:val="00FC2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QHTF</dc:creator>
  <cp:keywords/>
  <dc:description/>
  <cp:lastModifiedBy>QHTF</cp:lastModifiedBy>
  <cp:revision>15</cp:revision>
  <dcterms:created xsi:type="dcterms:W3CDTF">2023-04-24T04:37:00Z</dcterms:created>
  <dcterms:modified xsi:type="dcterms:W3CDTF">2023-04-24T06:02:00Z</dcterms:modified>
</cp:coreProperties>
</file>