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附件1：</w:t>
      </w:r>
    </w:p>
    <w:p>
      <w:pPr>
        <w:spacing w:line="640" w:lineRule="exact"/>
        <w:jc w:val="center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第</w:t>
      </w:r>
      <w:r>
        <w:rPr>
          <w:rFonts w:hint="eastAsia" w:ascii="华文中宋" w:hAnsi="华文中宋" w:eastAsia="华文中宋" w:cs="Times New Roman"/>
          <w:sz w:val="32"/>
          <w:szCs w:val="32"/>
          <w:lang w:val="en-US" w:eastAsia="zh-CN"/>
        </w:rPr>
        <w:t>五</w:t>
      </w:r>
      <w:r>
        <w:rPr>
          <w:rFonts w:hint="eastAsia" w:ascii="华文中宋" w:hAnsi="华文中宋" w:eastAsia="华文中宋" w:cs="Times New Roman"/>
          <w:sz w:val="32"/>
          <w:szCs w:val="32"/>
        </w:rPr>
        <w:t>届中华经典诵写讲大赛“诵读中国”经典诵读大赛</w:t>
      </w:r>
    </w:p>
    <w:p>
      <w:pPr>
        <w:spacing w:line="640" w:lineRule="exact"/>
        <w:jc w:val="center"/>
        <w:rPr>
          <w:rFonts w:ascii="仿宋" w:hAnsi="仿宋" w:eastAsia="仿宋" w:cs="楷体"/>
          <w:b/>
          <w:sz w:val="28"/>
          <w:szCs w:val="28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作品要求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楷体"/>
          <w:b/>
          <w:sz w:val="28"/>
          <w:szCs w:val="28"/>
        </w:rPr>
      </w:pPr>
      <w:r>
        <w:rPr>
          <w:rFonts w:hint="eastAsia" w:ascii="仿宋" w:hAnsi="仿宋" w:eastAsia="仿宋" w:cs="楷体"/>
          <w:b/>
          <w:sz w:val="28"/>
          <w:szCs w:val="28"/>
        </w:rPr>
        <w:t>一、内容要求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楷体"/>
          <w:bCs/>
          <w:sz w:val="28"/>
          <w:szCs w:val="28"/>
        </w:rPr>
      </w:pPr>
      <w:r>
        <w:rPr>
          <w:rFonts w:hint="eastAsia" w:ascii="仿宋" w:hAnsi="仿宋" w:eastAsia="仿宋" w:cs="楷体"/>
          <w:bCs/>
          <w:sz w:val="28"/>
          <w:szCs w:val="28"/>
        </w:rPr>
        <w:t>诵读内容应为我国古代、近现代和当代有社会影响力的，体现中华优秀传统文化的经典诗文和作品。当代作品应已正式出版或由主流媒体公开发表。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楷体"/>
          <w:b/>
          <w:sz w:val="28"/>
          <w:szCs w:val="28"/>
        </w:rPr>
      </w:pPr>
      <w:r>
        <w:rPr>
          <w:rFonts w:hint="eastAsia" w:ascii="仿宋" w:hAnsi="仿宋" w:eastAsia="仿宋" w:cs="楷体"/>
          <w:b/>
          <w:sz w:val="28"/>
          <w:szCs w:val="28"/>
        </w:rPr>
        <w:t>二、形式要求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楷体"/>
          <w:bCs/>
          <w:sz w:val="28"/>
          <w:szCs w:val="28"/>
        </w:rPr>
      </w:pPr>
      <w:r>
        <w:rPr>
          <w:rFonts w:hint="eastAsia" w:ascii="仿宋" w:hAnsi="仿宋" w:eastAsia="仿宋" w:cs="楷体"/>
          <w:bCs/>
          <w:sz w:val="28"/>
          <w:szCs w:val="28"/>
        </w:rPr>
        <w:t>参赛作品要求为202</w:t>
      </w:r>
      <w:r>
        <w:rPr>
          <w:rFonts w:hint="eastAsia" w:ascii="仿宋" w:hAnsi="仿宋" w:eastAsia="仿宋" w:cs="楷体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楷体"/>
          <w:bCs/>
          <w:sz w:val="28"/>
          <w:szCs w:val="28"/>
        </w:rPr>
        <w:t>年新录制创作的视频，高清1920*1080横屏拍摄，格式为 MP4，长度3-6分钟，大小不超过700MB,图像、声音清晰，不抖动、无噪音。视频作品必须同期录音，不得后期配音。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楷体"/>
          <w:bCs/>
          <w:sz w:val="28"/>
          <w:szCs w:val="28"/>
        </w:rPr>
      </w:pPr>
      <w:r>
        <w:rPr>
          <w:rFonts w:hint="eastAsia" w:ascii="仿宋" w:hAnsi="仿宋" w:eastAsia="仿宋" w:cs="楷体"/>
          <w:bCs/>
          <w:sz w:val="28"/>
          <w:szCs w:val="28"/>
        </w:rPr>
        <w:t>视频开头以文字方式展示作品名称及作品作者、参赛者姓名、指导教师、组别等内容，此内容须与赛事平合填报信息一致。赛事平台填报信息应完整填写诵读文本内容，建议填写参赛作品亮点。作品提交后，相关信息不得更改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楷体"/>
          <w:bCs/>
          <w:sz w:val="28"/>
          <w:szCs w:val="28"/>
        </w:rPr>
      </w:pPr>
      <w:r>
        <w:rPr>
          <w:rFonts w:hint="eastAsia" w:ascii="仿宋" w:hAnsi="仿宋" w:eastAsia="仿宋" w:cs="楷体"/>
          <w:bCs/>
          <w:sz w:val="28"/>
          <w:szCs w:val="28"/>
        </w:rPr>
        <w:t>视频文字建议使用方正字库字体或其他有版权字体，视频中不得使用未经肖像权人同意的肖像，不得使用未经授权的图片和视频，不得出现与诵读大赛无关的条幅、角标等。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楷体"/>
          <w:b/>
          <w:sz w:val="28"/>
          <w:szCs w:val="28"/>
        </w:rPr>
      </w:pPr>
      <w:r>
        <w:rPr>
          <w:rFonts w:hint="eastAsia" w:ascii="仿宋" w:hAnsi="仿宋" w:eastAsia="仿宋" w:cs="楷体"/>
          <w:b/>
          <w:sz w:val="28"/>
          <w:szCs w:val="28"/>
        </w:rPr>
        <w:t>三、其他要求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楷体"/>
          <w:bCs/>
          <w:sz w:val="28"/>
          <w:szCs w:val="28"/>
        </w:rPr>
      </w:pPr>
      <w:r>
        <w:rPr>
          <w:rFonts w:hint="eastAsia" w:ascii="仿宋" w:hAnsi="仿宋" w:eastAsia="仿宋" w:cs="楷体"/>
          <w:bCs/>
          <w:sz w:val="28"/>
          <w:szCs w:val="28"/>
        </w:rPr>
        <w:t>作品可借助音乐、服装、吟诵等手段融合展现诵读内容。鼓励以团队形式集体诵读。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楷体"/>
          <w:b/>
          <w:sz w:val="28"/>
          <w:szCs w:val="28"/>
        </w:rPr>
      </w:pPr>
      <w:r>
        <w:rPr>
          <w:rFonts w:hint="eastAsia" w:ascii="仿宋" w:hAnsi="仿宋" w:eastAsia="仿宋" w:cs="楷体"/>
          <w:bCs/>
          <w:sz w:val="28"/>
          <w:szCs w:val="28"/>
          <w:lang w:val="en-US" w:eastAsia="zh-CN"/>
        </w:rPr>
        <w:t>每人最多可参与个人和团队诵读作品各1个。</w:t>
      </w:r>
      <w:r>
        <w:rPr>
          <w:rFonts w:hint="eastAsia" w:ascii="仿宋" w:hAnsi="仿宋" w:eastAsia="仿宋" w:cs="楷体"/>
          <w:bCs/>
          <w:sz w:val="28"/>
          <w:szCs w:val="28"/>
        </w:rPr>
        <w:t>每个作品指导教师不超过2人，同一作品的参赛者不得同时署名该作品的指导教师。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四、赛程安排</w:t>
      </w:r>
    </w:p>
    <w:p>
      <w:pPr>
        <w:pStyle w:val="4"/>
        <w:widowControl/>
        <w:spacing w:before="150" w:beforeAutospacing="0" w:after="76" w:afterAutospacing="0" w:line="23" w:lineRule="atLeast"/>
        <w:ind w:right="76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（一）初赛：202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4月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月30日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报名方式：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经过学校初审后，参赛选手方可报送至</w:t>
      </w:r>
      <w:r>
        <w:rPr>
          <w:rFonts w:hint="eastAsia" w:ascii="仿宋" w:hAnsi="仿宋" w:eastAsia="仿宋" w:cs="仿宋"/>
          <w:sz w:val="28"/>
          <w:szCs w:val="28"/>
        </w:rPr>
        <w:t>分赛项执委会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（二）复赛：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2023年8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分赛项执委会组织专家对参赛作品进行评审，按评审成绩排序确定入围决赛的参賽作品。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（三）决赛：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2023年9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决赛分为半决赛和总决赛。根据所有入围决赛的参赛作品成绩排序，确定三等奖、优秀奖，其余作品进入总决赛，角逐一等奖、二等奖。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（四）展示：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月至12月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优秀作品将在中国教育电视台等媒体平台进行展播。</w:t>
      </w:r>
    </w:p>
    <w:p>
      <w:pPr>
        <w:numPr>
          <w:ilvl w:val="255"/>
          <w:numId w:val="0"/>
        </w:numPr>
        <w:spacing w:line="560" w:lineRule="exact"/>
        <w:ind w:firstLine="562" w:firstLineChars="20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五、有关说明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（一）本次活动为公益性活动，期间不收任何活动费用。所有作品的评审、发布、优秀作品展示等所需费用均由承办方负责。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（二）选手作品所涉及的著作权、名誉权、隐私权、表演权等一切法律责任，均由投稿者本人负责，如有侵权行为，主办方有权取消其参评资格并通报相关学校。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三）选手一经报名参与本次活动，即视为同意主办方有权对其作品进行评审、编辑、修改，使之符合公开发布、展示以及出版的质量要求；如其作品被公开展示、发布或被集结成册出版，选手享有著作权和署名权。活动组织各方均不承担任何稿酬和使用费用。</w:t>
      </w:r>
    </w:p>
    <w:sectPr>
      <w:pgSz w:w="11906" w:h="16838"/>
      <w:pgMar w:top="1440" w:right="1800" w:bottom="1440" w:left="1800" w:header="56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WI3NTk5MDhmZDY5N2I5M2U1NGFhNmY4NTg0YzMifQ=="/>
  </w:docVars>
  <w:rsids>
    <w:rsidRoot w:val="363D4A5B"/>
    <w:rsid w:val="0001759C"/>
    <w:rsid w:val="00150073"/>
    <w:rsid w:val="002D6E95"/>
    <w:rsid w:val="0031242C"/>
    <w:rsid w:val="00326EEE"/>
    <w:rsid w:val="003560E5"/>
    <w:rsid w:val="0039742D"/>
    <w:rsid w:val="004E6208"/>
    <w:rsid w:val="00507055"/>
    <w:rsid w:val="0054032C"/>
    <w:rsid w:val="005F54B9"/>
    <w:rsid w:val="006A504E"/>
    <w:rsid w:val="006E1C53"/>
    <w:rsid w:val="007A3C04"/>
    <w:rsid w:val="008C16E3"/>
    <w:rsid w:val="00966B05"/>
    <w:rsid w:val="009D55A4"/>
    <w:rsid w:val="00A048C4"/>
    <w:rsid w:val="00B876CE"/>
    <w:rsid w:val="00BA7B86"/>
    <w:rsid w:val="00CF27DE"/>
    <w:rsid w:val="00D26D3B"/>
    <w:rsid w:val="00E74B3C"/>
    <w:rsid w:val="00EE6176"/>
    <w:rsid w:val="00FA0CFC"/>
    <w:rsid w:val="02315124"/>
    <w:rsid w:val="08700E8D"/>
    <w:rsid w:val="0BFE4EEC"/>
    <w:rsid w:val="12C42E2B"/>
    <w:rsid w:val="14FC54CB"/>
    <w:rsid w:val="19DD1BF8"/>
    <w:rsid w:val="1B334486"/>
    <w:rsid w:val="1C125741"/>
    <w:rsid w:val="1D422AB2"/>
    <w:rsid w:val="20F171F7"/>
    <w:rsid w:val="236B6C70"/>
    <w:rsid w:val="275859A0"/>
    <w:rsid w:val="29D666DD"/>
    <w:rsid w:val="2DFC0CE9"/>
    <w:rsid w:val="31B34053"/>
    <w:rsid w:val="31F6028F"/>
    <w:rsid w:val="34374EF8"/>
    <w:rsid w:val="363D4A5B"/>
    <w:rsid w:val="382431B8"/>
    <w:rsid w:val="391E4FE1"/>
    <w:rsid w:val="39861195"/>
    <w:rsid w:val="3B3332B2"/>
    <w:rsid w:val="411B39D7"/>
    <w:rsid w:val="445D271C"/>
    <w:rsid w:val="451C6EE1"/>
    <w:rsid w:val="4753791B"/>
    <w:rsid w:val="479A62B6"/>
    <w:rsid w:val="4B223A4B"/>
    <w:rsid w:val="520568F7"/>
    <w:rsid w:val="55AA7577"/>
    <w:rsid w:val="585B234B"/>
    <w:rsid w:val="589C1806"/>
    <w:rsid w:val="5B405834"/>
    <w:rsid w:val="5E2C1FE1"/>
    <w:rsid w:val="5ED274BB"/>
    <w:rsid w:val="5F4D1A07"/>
    <w:rsid w:val="62D76FDE"/>
    <w:rsid w:val="62FB026E"/>
    <w:rsid w:val="64625BEC"/>
    <w:rsid w:val="69CD7E1F"/>
    <w:rsid w:val="6A2F1838"/>
    <w:rsid w:val="6D132E7F"/>
    <w:rsid w:val="6E0E1B8C"/>
    <w:rsid w:val="6E7D29AB"/>
    <w:rsid w:val="70C73BE0"/>
    <w:rsid w:val="73C16A22"/>
    <w:rsid w:val="74FE718A"/>
    <w:rsid w:val="7B6636EC"/>
    <w:rsid w:val="7FC63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916</Words>
  <Characters>951</Characters>
  <Lines>10</Lines>
  <Paragraphs>2</Paragraphs>
  <TotalTime>0</TotalTime>
  <ScaleCrop>false</ScaleCrop>
  <LinksUpToDate>false</LinksUpToDate>
  <CharactersWithSpaces>953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2020-05-28T14:23:00Z</dcterms:created>
  <dc:creator>禾子</dc:creator>
  <cp:lastModifiedBy>周南江</cp:lastModifiedBy>
  <cp:lastPrinted>2023-04-14T00:49:00Z</cp:lastPrinted>
  <dcterms:modified xsi:type="dcterms:W3CDTF">2023-04-18T00:14:01Z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C54822FB0505461AAF412450EB845320_13</vt:lpwstr>
  </property>
</Properties>
</file>