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EF19" w14:textId="592DA94F" w:rsidR="009E0AA6" w:rsidRPr="00B96E0B" w:rsidRDefault="00594F61" w:rsidP="00B96E0B">
      <w:pPr>
        <w:spacing w:line="62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辽宁省教育厅办公室</w:t>
      </w:r>
      <w:r w:rsidR="00ED07BC" w:rsidRPr="00B96E0B">
        <w:rPr>
          <w:rFonts w:ascii="方正小标宋简体" w:eastAsia="方正小标宋简体" w:hAnsi="黑体" w:cs="Times New Roman" w:hint="eastAsia"/>
          <w:sz w:val="44"/>
          <w:szCs w:val="44"/>
        </w:rPr>
        <w:t>关于开展高等职业教育</w:t>
      </w:r>
      <w:r w:rsidR="00237568" w:rsidRPr="00B96E0B">
        <w:rPr>
          <w:rFonts w:ascii="方正小标宋简体" w:eastAsia="方正小标宋简体" w:hAnsi="黑体" w:cs="Times New Roman" w:hint="eastAsia"/>
          <w:sz w:val="44"/>
          <w:szCs w:val="44"/>
        </w:rPr>
        <w:t>星级</w:t>
      </w:r>
      <w:r w:rsidR="00ED07BC" w:rsidRPr="00B96E0B">
        <w:rPr>
          <w:rFonts w:ascii="方正小标宋简体" w:eastAsia="方正小标宋简体" w:hAnsi="黑体" w:cs="Times New Roman" w:hint="eastAsia"/>
          <w:sz w:val="44"/>
          <w:szCs w:val="44"/>
        </w:rPr>
        <w:t>专业</w:t>
      </w:r>
      <w:r w:rsidR="00237568" w:rsidRPr="00B96E0B">
        <w:rPr>
          <w:rFonts w:ascii="方正小标宋简体" w:eastAsia="方正小标宋简体" w:hAnsi="黑体" w:cs="Times New Roman" w:hint="eastAsia"/>
          <w:sz w:val="44"/>
          <w:szCs w:val="44"/>
        </w:rPr>
        <w:t>评估</w:t>
      </w:r>
      <w:r w:rsidR="00B96E0B" w:rsidRPr="00B96E0B">
        <w:rPr>
          <w:rFonts w:ascii="方正小标宋简体" w:eastAsia="方正小标宋简体" w:hAnsi="黑体" w:cs="Times New Roman" w:hint="eastAsia"/>
          <w:sz w:val="44"/>
          <w:szCs w:val="44"/>
        </w:rPr>
        <w:t>试点工作</w:t>
      </w:r>
      <w:r w:rsidR="00ED07BC" w:rsidRPr="00B96E0B">
        <w:rPr>
          <w:rFonts w:ascii="方正小标宋简体" w:eastAsia="方正小标宋简体" w:hAnsi="黑体" w:cs="Times New Roman" w:hint="eastAsia"/>
          <w:sz w:val="44"/>
          <w:szCs w:val="44"/>
        </w:rPr>
        <w:t>的通知</w:t>
      </w:r>
    </w:p>
    <w:p w14:paraId="7FD5331F" w14:textId="77777777" w:rsidR="002845E4" w:rsidRDefault="002845E4" w:rsidP="00B96E0B">
      <w:pPr>
        <w:spacing w:line="620" w:lineRule="exact"/>
        <w:rPr>
          <w:rFonts w:ascii="仿宋_GB2312" w:eastAsia="仿宋_GB2312"/>
          <w:sz w:val="32"/>
          <w:szCs w:val="32"/>
        </w:rPr>
      </w:pPr>
    </w:p>
    <w:p w14:paraId="2A567487" w14:textId="6CB53C3F" w:rsidR="00744458" w:rsidRPr="00B96E0B" w:rsidRDefault="002845E4" w:rsidP="00B96E0B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有关高等院校：</w:t>
      </w:r>
    </w:p>
    <w:p w14:paraId="7CE6A550" w14:textId="483A816D" w:rsidR="00744458" w:rsidRPr="00B96E0B" w:rsidRDefault="00744458" w:rsidP="00BD7BA9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为贯彻落实《国家职业教育改革实施方案》</w:t>
      </w:r>
      <w:r w:rsidR="007515DF" w:rsidRPr="00B96E0B">
        <w:rPr>
          <w:rFonts w:ascii="仿宋_GB2312" w:eastAsia="仿宋_GB2312" w:hAnsi="仿宋" w:cs="Times New Roman" w:hint="eastAsia"/>
          <w:sz w:val="32"/>
          <w:szCs w:val="32"/>
        </w:rPr>
        <w:t>和《深化新时代教育评价改革总体方案》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精神，推</w:t>
      </w:r>
      <w:r w:rsidR="002845E4">
        <w:rPr>
          <w:rFonts w:ascii="仿宋_GB2312" w:eastAsia="仿宋_GB2312" w:hAnsi="仿宋" w:cs="Times New Roman" w:hint="eastAsia"/>
          <w:sz w:val="32"/>
          <w:szCs w:val="32"/>
        </w:rPr>
        <w:t>动</w:t>
      </w:r>
      <w:r w:rsidR="000D1530" w:rsidRPr="00B96E0B">
        <w:rPr>
          <w:rFonts w:ascii="仿宋_GB2312" w:eastAsia="仿宋_GB2312" w:hAnsi="仿宋" w:cs="Times New Roman" w:hint="eastAsia"/>
          <w:sz w:val="32"/>
          <w:szCs w:val="32"/>
        </w:rPr>
        <w:t>高等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职业教育专业教学标准落地，</w:t>
      </w:r>
      <w:r w:rsidR="002845E4">
        <w:rPr>
          <w:rFonts w:ascii="仿宋_GB2312" w:eastAsia="仿宋_GB2312" w:hAnsi="仿宋" w:cs="Times New Roman" w:hint="eastAsia"/>
          <w:sz w:val="32"/>
          <w:szCs w:val="32"/>
        </w:rPr>
        <w:t>提升</w:t>
      </w:r>
      <w:r w:rsidR="002845E4" w:rsidRPr="00B96E0B">
        <w:rPr>
          <w:rFonts w:ascii="仿宋_GB2312" w:eastAsia="仿宋_GB2312" w:hAnsi="仿宋" w:cs="Times New Roman" w:hint="eastAsia"/>
          <w:sz w:val="32"/>
          <w:szCs w:val="32"/>
        </w:rPr>
        <w:t>高等职业教育</w:t>
      </w:r>
      <w:r w:rsidR="002845E4">
        <w:rPr>
          <w:rFonts w:ascii="仿宋_GB2312" w:eastAsia="仿宋_GB2312" w:hAnsi="仿宋" w:cs="Times New Roman" w:hint="eastAsia"/>
          <w:sz w:val="32"/>
          <w:szCs w:val="32"/>
        </w:rPr>
        <w:t>专业建设水平，</w:t>
      </w:r>
      <w:r w:rsidRPr="00B96E0B">
        <w:rPr>
          <w:rFonts w:ascii="仿宋_GB2312" w:eastAsia="仿宋_GB2312" w:hAnsi="仿宋" w:hint="eastAsia"/>
          <w:sz w:val="32"/>
          <w:szCs w:val="32"/>
        </w:rPr>
        <w:t>健全教学质量保障体系</w:t>
      </w:r>
      <w:r w:rsidR="00B96E0B">
        <w:rPr>
          <w:rFonts w:ascii="仿宋_GB2312" w:eastAsia="仿宋_GB2312" w:hAnsi="仿宋" w:hint="eastAsia"/>
          <w:sz w:val="32"/>
          <w:szCs w:val="32"/>
        </w:rPr>
        <w:t>，</w:t>
      </w:r>
      <w:r w:rsidR="002845E4">
        <w:rPr>
          <w:rFonts w:ascii="仿宋_GB2312" w:eastAsia="仿宋_GB2312" w:hAnsi="仿宋" w:hint="eastAsia"/>
          <w:sz w:val="32"/>
          <w:szCs w:val="32"/>
        </w:rPr>
        <w:t>我省将开展星级专业和卓越专业评估，在前期工作已完成了相关指标体系的</w:t>
      </w:r>
      <w:r w:rsidR="002845E4" w:rsidRPr="00244354">
        <w:rPr>
          <w:rFonts w:ascii="仿宋_GB2312" w:eastAsia="仿宋_GB2312" w:hAnsi="仿宋" w:hint="eastAsia"/>
          <w:sz w:val="32"/>
          <w:szCs w:val="32"/>
        </w:rPr>
        <w:t>研制</w:t>
      </w:r>
      <w:r w:rsidR="002845E4">
        <w:rPr>
          <w:rFonts w:ascii="仿宋_GB2312" w:eastAsia="仿宋_GB2312" w:hAnsi="仿宋" w:hint="eastAsia"/>
          <w:sz w:val="32"/>
          <w:szCs w:val="32"/>
        </w:rPr>
        <w:t>工作和数据平台的搭建工作，为确保评估工作科学平稳有序的开展，经研究选取</w:t>
      </w:r>
      <w:r w:rsidR="00244354" w:rsidRPr="00BD7BA9">
        <w:rPr>
          <w:rFonts w:ascii="仿宋_GB2312" w:eastAsia="仿宋_GB2312" w:hAnsi="仿宋" w:hint="eastAsia"/>
          <w:sz w:val="32"/>
          <w:szCs w:val="32"/>
        </w:rPr>
        <w:t>机械设计与制造</w:t>
      </w:r>
      <w:r w:rsidR="00244354">
        <w:rPr>
          <w:rFonts w:ascii="仿宋_GB2312" w:eastAsia="仿宋_GB2312" w:hAnsi="仿宋" w:hint="eastAsia"/>
          <w:sz w:val="32"/>
          <w:szCs w:val="32"/>
        </w:rPr>
        <w:t>、</w:t>
      </w:r>
      <w:r w:rsidR="00244354" w:rsidRPr="00BD7BA9">
        <w:rPr>
          <w:rFonts w:ascii="仿宋_GB2312" w:eastAsia="仿宋_GB2312" w:hAnsi="仿宋" w:hint="eastAsia"/>
          <w:sz w:val="32"/>
          <w:szCs w:val="32"/>
        </w:rPr>
        <w:t>汽车运用与维修技术</w:t>
      </w:r>
      <w:r w:rsidR="00244354">
        <w:rPr>
          <w:rFonts w:ascii="仿宋_GB2312" w:eastAsia="仿宋_GB2312" w:hAnsi="仿宋" w:hint="eastAsia"/>
          <w:sz w:val="32"/>
          <w:szCs w:val="32"/>
        </w:rPr>
        <w:t>、</w:t>
      </w:r>
      <w:r w:rsidR="00244354" w:rsidRPr="00BD7BA9">
        <w:rPr>
          <w:rFonts w:ascii="仿宋_GB2312" w:eastAsia="仿宋_GB2312" w:hAnsi="仿宋" w:hint="eastAsia"/>
          <w:sz w:val="32"/>
          <w:szCs w:val="32"/>
        </w:rPr>
        <w:t>物流管理</w:t>
      </w:r>
      <w:r w:rsidR="00244354">
        <w:rPr>
          <w:rFonts w:ascii="仿宋_GB2312" w:eastAsia="仿宋_GB2312" w:hAnsi="仿宋" w:hint="eastAsia"/>
          <w:sz w:val="32"/>
          <w:szCs w:val="32"/>
        </w:rPr>
        <w:t>、</w:t>
      </w:r>
      <w:r w:rsidR="00244354" w:rsidRPr="00BD7BA9">
        <w:rPr>
          <w:rFonts w:ascii="仿宋_GB2312" w:eastAsia="仿宋_GB2312" w:hAnsi="仿宋" w:hint="eastAsia"/>
          <w:sz w:val="32"/>
          <w:szCs w:val="32"/>
        </w:rPr>
        <w:t>工程测量技术</w:t>
      </w:r>
      <w:r w:rsidR="00244354">
        <w:rPr>
          <w:rFonts w:ascii="仿宋_GB2312" w:eastAsia="仿宋_GB2312" w:hAnsi="仿宋" w:hint="eastAsia"/>
          <w:sz w:val="32"/>
          <w:szCs w:val="32"/>
        </w:rPr>
        <w:t>、</w:t>
      </w:r>
      <w:r w:rsidR="00244354" w:rsidRPr="00BD7BA9">
        <w:rPr>
          <w:rFonts w:ascii="仿宋_GB2312" w:eastAsia="仿宋_GB2312" w:hAnsi="仿宋" w:hint="eastAsia"/>
          <w:sz w:val="32"/>
          <w:szCs w:val="32"/>
        </w:rPr>
        <w:t>道路桥梁工程技术和园林技术</w:t>
      </w:r>
      <w:r w:rsidR="00BD7BA9" w:rsidRPr="00244354">
        <w:rPr>
          <w:rFonts w:ascii="仿宋_GB2312" w:eastAsia="仿宋_GB2312" w:hAnsi="仿宋" w:hint="eastAsia"/>
          <w:sz w:val="32"/>
          <w:szCs w:val="32"/>
        </w:rPr>
        <w:t>六</w:t>
      </w:r>
      <w:r w:rsidR="002845E4" w:rsidRPr="007230E8">
        <w:rPr>
          <w:rFonts w:ascii="仿宋_GB2312" w:eastAsia="仿宋_GB2312" w:hAnsi="仿宋" w:hint="eastAsia"/>
          <w:sz w:val="32"/>
          <w:szCs w:val="32"/>
        </w:rPr>
        <w:t>个</w:t>
      </w:r>
      <w:r w:rsidR="002845E4">
        <w:rPr>
          <w:rFonts w:ascii="仿宋_GB2312" w:eastAsia="仿宋_GB2312" w:hAnsi="仿宋" w:hint="eastAsia"/>
          <w:sz w:val="32"/>
          <w:szCs w:val="32"/>
        </w:rPr>
        <w:t>专业开展评估试点工作</w:t>
      </w:r>
      <w:r w:rsidR="00244354">
        <w:rPr>
          <w:rFonts w:ascii="仿宋_GB2312" w:eastAsia="仿宋_GB2312" w:hAnsi="仿宋" w:hint="eastAsia"/>
          <w:sz w:val="32"/>
          <w:szCs w:val="32"/>
        </w:rPr>
        <w:t>。</w:t>
      </w:r>
      <w:r w:rsidR="00B96E0B" w:rsidRPr="00B96E0B">
        <w:rPr>
          <w:rFonts w:ascii="仿宋_GB2312" w:eastAsia="仿宋_GB2312" w:hAnsi="仿宋" w:cs="Times New Roman" w:hint="eastAsia"/>
          <w:sz w:val="32"/>
          <w:szCs w:val="32"/>
        </w:rPr>
        <w:t>现将</w:t>
      </w:r>
      <w:r w:rsidR="00ED07BC" w:rsidRPr="00B96E0B">
        <w:rPr>
          <w:rFonts w:ascii="仿宋_GB2312" w:eastAsia="仿宋_GB2312" w:hAnsi="仿宋" w:cs="Times New Roman" w:hint="eastAsia"/>
          <w:sz w:val="32"/>
          <w:szCs w:val="32"/>
        </w:rPr>
        <w:t>相关</w:t>
      </w:r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事宜</w:t>
      </w:r>
      <w:r w:rsidR="00ED07BC" w:rsidRPr="00B96E0B">
        <w:rPr>
          <w:rFonts w:ascii="仿宋_GB2312" w:eastAsia="仿宋_GB2312" w:hAnsi="仿宋" w:cs="Times New Roman" w:hint="eastAsia"/>
          <w:sz w:val="32"/>
          <w:szCs w:val="32"/>
        </w:rPr>
        <w:t>通知如下</w:t>
      </w:r>
      <w:r w:rsidR="00244354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4C26BAE0" w14:textId="21C9F90F" w:rsidR="00E764E8" w:rsidRDefault="00B30C52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96E0B">
        <w:rPr>
          <w:rFonts w:ascii="黑体" w:eastAsia="黑体" w:hAnsi="黑体" w:hint="eastAsia"/>
          <w:sz w:val="32"/>
          <w:szCs w:val="32"/>
        </w:rPr>
        <w:t>一</w:t>
      </w:r>
      <w:r w:rsidR="00ED07BC" w:rsidRPr="00B96E0B">
        <w:rPr>
          <w:rFonts w:ascii="黑体" w:eastAsia="黑体" w:hAnsi="黑体" w:hint="eastAsia"/>
          <w:sz w:val="32"/>
          <w:szCs w:val="32"/>
        </w:rPr>
        <w:t>、</w:t>
      </w:r>
      <w:r w:rsidR="002845E4">
        <w:rPr>
          <w:rFonts w:ascii="黑体" w:eastAsia="黑体" w:hAnsi="黑体" w:hint="eastAsia"/>
          <w:sz w:val="32"/>
          <w:szCs w:val="32"/>
        </w:rPr>
        <w:t>工作</w:t>
      </w:r>
      <w:r w:rsidR="00E764E8">
        <w:rPr>
          <w:rFonts w:ascii="黑体" w:eastAsia="黑体" w:hAnsi="黑体" w:hint="eastAsia"/>
          <w:sz w:val="32"/>
          <w:szCs w:val="32"/>
        </w:rPr>
        <w:t>目的</w:t>
      </w:r>
    </w:p>
    <w:p w14:paraId="08E24924" w14:textId="40C1CF39" w:rsidR="00180A1E" w:rsidRPr="00180A1E" w:rsidRDefault="002845E4" w:rsidP="00180A1E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开展专业评估工作是</w:t>
      </w:r>
      <w:r w:rsidR="00163B58">
        <w:rPr>
          <w:rFonts w:ascii="仿宋_GB2312" w:eastAsia="仿宋_GB2312" w:hAnsi="仿宋" w:hint="eastAsia"/>
          <w:sz w:val="32"/>
          <w:szCs w:val="32"/>
        </w:rPr>
        <w:t>贯彻全国教育大会</w:t>
      </w:r>
      <w:r>
        <w:rPr>
          <w:rFonts w:ascii="仿宋_GB2312" w:eastAsia="仿宋_GB2312" w:hAnsi="仿宋" w:hint="eastAsia"/>
          <w:sz w:val="32"/>
          <w:szCs w:val="32"/>
        </w:rPr>
        <w:t>精神</w:t>
      </w:r>
      <w:r w:rsidR="00163B58">
        <w:rPr>
          <w:rFonts w:ascii="仿宋_GB2312" w:eastAsia="仿宋_GB2312" w:hAnsi="仿宋" w:hint="eastAsia"/>
          <w:sz w:val="32"/>
          <w:szCs w:val="32"/>
        </w:rPr>
        <w:t>，落实</w:t>
      </w:r>
      <w:r w:rsidRPr="00594F61">
        <w:rPr>
          <w:rFonts w:ascii="仿宋_GB2312" w:eastAsia="仿宋_GB2312" w:hAnsi="仿宋" w:hint="eastAsia"/>
          <w:sz w:val="32"/>
          <w:szCs w:val="32"/>
        </w:rPr>
        <w:t>中共中央、国务院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《深化新时代教育评价改革总体方案》</w:t>
      </w:r>
      <w:r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882CAC">
        <w:rPr>
          <w:rFonts w:ascii="仿宋_GB2312" w:eastAsia="仿宋_GB2312" w:hAnsi="仿宋" w:cs="Times New Roman" w:hint="eastAsia"/>
          <w:sz w:val="32"/>
          <w:szCs w:val="32"/>
        </w:rPr>
        <w:t>辽宁</w:t>
      </w:r>
      <w:r w:rsidR="00163B58">
        <w:rPr>
          <w:rFonts w:ascii="仿宋_GB2312" w:eastAsia="仿宋_GB2312" w:hAnsi="仿宋" w:hint="eastAsia"/>
          <w:sz w:val="32"/>
          <w:szCs w:val="32"/>
        </w:rPr>
        <w:t>省职业教育改革实施方</w:t>
      </w:r>
      <w:r w:rsidR="00163B58" w:rsidRPr="00882CAC">
        <w:rPr>
          <w:rFonts w:ascii="仿宋_GB2312" w:eastAsia="仿宋_GB2312" w:hAnsi="仿宋" w:hint="eastAsia"/>
          <w:sz w:val="32"/>
          <w:szCs w:val="32"/>
        </w:rPr>
        <w:t>案</w:t>
      </w:r>
      <w:r w:rsidRPr="00882CAC">
        <w:rPr>
          <w:rFonts w:ascii="仿宋_GB2312" w:eastAsia="仿宋_GB2312" w:hAnsi="仿宋" w:hint="eastAsia"/>
          <w:sz w:val="32"/>
          <w:szCs w:val="32"/>
        </w:rPr>
        <w:t>精神</w:t>
      </w:r>
      <w:r>
        <w:rPr>
          <w:rFonts w:ascii="仿宋_GB2312" w:eastAsia="仿宋_GB2312" w:hAnsi="仿宋" w:hint="eastAsia"/>
          <w:sz w:val="32"/>
          <w:szCs w:val="32"/>
        </w:rPr>
        <w:t>的重要举措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提高高等职业教育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专业建设</w:t>
      </w:r>
      <w:r>
        <w:rPr>
          <w:rFonts w:ascii="仿宋_GB2312" w:eastAsia="仿宋_GB2312" w:hAnsi="仿宋" w:cs="Times New Roman" w:hint="eastAsia"/>
          <w:sz w:val="32"/>
          <w:szCs w:val="32"/>
        </w:rPr>
        <w:t>水平优化专业结构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推动专业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特色发展，提升技术技能人才培养</w:t>
      </w:r>
      <w:r>
        <w:rPr>
          <w:rFonts w:ascii="仿宋_GB2312" w:eastAsia="仿宋_GB2312" w:hAnsi="仿宋" w:cs="Times New Roman" w:hint="eastAsia"/>
          <w:sz w:val="32"/>
          <w:szCs w:val="32"/>
        </w:rPr>
        <w:t>质量，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更好地服务辽宁社会经济发展；推动“放管服”改革，健全省级职业教育质量保证体系，提升职业教育治理能力。</w:t>
      </w:r>
    </w:p>
    <w:p w14:paraId="556EF8B7" w14:textId="0CCB5BC6" w:rsidR="00E764E8" w:rsidRPr="00180A1E" w:rsidRDefault="002845E4" w:rsidP="00180A1E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开展评估试点工作</w:t>
      </w:r>
      <w:r w:rsidR="00180A1E" w:rsidRPr="00180A1E">
        <w:rPr>
          <w:rFonts w:ascii="仿宋_GB2312" w:eastAsia="仿宋_GB2312" w:hAnsi="仿宋" w:cs="Times New Roman" w:hint="eastAsia"/>
          <w:sz w:val="32"/>
          <w:szCs w:val="32"/>
        </w:rPr>
        <w:t>是做好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高等职业教育星级专业评估</w:t>
      </w:r>
      <w:r w:rsidR="00180A1E" w:rsidRPr="00180A1E">
        <w:rPr>
          <w:rFonts w:ascii="仿宋_GB2312" w:eastAsia="仿宋_GB2312" w:hAnsi="仿宋" w:cs="Times New Roman" w:hint="eastAsia"/>
          <w:sz w:val="32"/>
          <w:szCs w:val="32"/>
        </w:rPr>
        <w:lastRenderedPageBreak/>
        <w:t>工作的重要基础，是进一步检验评价指标的合理性、评价函数的科学性的重要工作。通过试点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180A1E" w:rsidRPr="00180A1E">
        <w:rPr>
          <w:rFonts w:ascii="仿宋_GB2312" w:eastAsia="仿宋_GB2312" w:hAnsi="仿宋" w:cs="Times New Roman" w:hint="eastAsia"/>
          <w:sz w:val="32"/>
          <w:szCs w:val="32"/>
        </w:rPr>
        <w:t>来总结经验、查找问题，并提出解决对策，确保</w:t>
      </w:r>
      <w:r w:rsidR="00163B58">
        <w:rPr>
          <w:rFonts w:ascii="仿宋_GB2312" w:eastAsia="仿宋_GB2312" w:hAnsi="仿宋" w:cs="Times New Roman" w:hint="eastAsia"/>
          <w:sz w:val="32"/>
          <w:szCs w:val="32"/>
        </w:rPr>
        <w:t>专业评估</w:t>
      </w:r>
      <w:r w:rsidR="00180A1E" w:rsidRPr="00180A1E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平稳有序开展</w:t>
      </w:r>
      <w:r w:rsidR="00180A1E" w:rsidRPr="00180A1E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02618035" w14:textId="45EEA00D" w:rsidR="00ED07BC" w:rsidRPr="00B96E0B" w:rsidRDefault="00E764E8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220395" w:rsidRPr="00B96E0B">
        <w:rPr>
          <w:rFonts w:ascii="黑体" w:eastAsia="黑体" w:hAnsi="黑体" w:hint="eastAsia"/>
          <w:sz w:val="32"/>
          <w:szCs w:val="32"/>
        </w:rPr>
        <w:t>评估</w:t>
      </w:r>
      <w:r>
        <w:rPr>
          <w:rFonts w:ascii="黑体" w:eastAsia="黑体" w:hAnsi="黑体" w:hint="eastAsia"/>
          <w:sz w:val="32"/>
          <w:szCs w:val="32"/>
        </w:rPr>
        <w:t>方式</w:t>
      </w:r>
    </w:p>
    <w:p w14:paraId="0701B52C" w14:textId="4AE7ACF1" w:rsidR="00E764E8" w:rsidRDefault="00E764E8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星级评估采用线上评估模式，定量评价和定性评价相结合、校内和校外评估相结合的方式。定量评价是根据评估指标和评分标准，由评估系统自动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计算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定量评价得分；定性评价采用模块化形式，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模块设定主题模板和评价量规表，学校根据主题模板上传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相关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材料，评估专家按照评价</w:t>
      </w:r>
      <w:r w:rsidRPr="00244354">
        <w:rPr>
          <w:rFonts w:ascii="仿宋_GB2312" w:eastAsia="仿宋_GB2312" w:hAnsi="仿宋" w:cs="Times New Roman" w:hint="eastAsia"/>
          <w:sz w:val="32"/>
          <w:szCs w:val="32"/>
        </w:rPr>
        <w:t>量规表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进行评分。将定量和定性评价得分进行加权平均，得</w:t>
      </w:r>
      <w:r w:rsidR="00BD7BA9">
        <w:rPr>
          <w:rFonts w:ascii="仿宋_GB2312" w:eastAsia="仿宋_GB2312" w:hAnsi="仿宋" w:cs="Times New Roman" w:hint="eastAsia"/>
          <w:sz w:val="32"/>
          <w:szCs w:val="32"/>
        </w:rPr>
        <w:t>出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被评专业的综合得分。</w:t>
      </w:r>
    </w:p>
    <w:p w14:paraId="51A0A3B2" w14:textId="3A90E9A3" w:rsidR="00F904D2" w:rsidRPr="00F904D2" w:rsidRDefault="00F904D2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904D2">
        <w:rPr>
          <w:rFonts w:ascii="黑体" w:eastAsia="黑体" w:hAnsi="黑体" w:hint="eastAsia"/>
          <w:sz w:val="32"/>
          <w:szCs w:val="32"/>
        </w:rPr>
        <w:t>三、评估等级</w:t>
      </w:r>
    </w:p>
    <w:p w14:paraId="71802C85" w14:textId="2960F0C6" w:rsidR="00ED07BC" w:rsidRPr="00B96E0B" w:rsidRDefault="00ED07BC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星级评估采用分等模式，评估结论分为三个等级：五星级、四星级和三星级。评价按百分制进行赋分，专业最后综合得分在90-100分为五星级专业、75-89分为四星级专业、60-74分为三星级专业</w:t>
      </w:r>
      <w:r w:rsidR="00E764E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不足60分专业不授予星级。</w:t>
      </w:r>
    </w:p>
    <w:p w14:paraId="7246BC38" w14:textId="282D7248" w:rsidR="00ED07BC" w:rsidRPr="00B96E0B" w:rsidRDefault="00ED07BC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具体评估指标体系详见</w:t>
      </w:r>
      <w:r w:rsidR="001C4F4A" w:rsidRPr="00B96E0B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1C4F4A" w:rsidRPr="00B96E0B">
        <w:rPr>
          <w:rFonts w:ascii="仿宋_GB2312" w:eastAsia="仿宋_GB2312" w:hAnsi="仿宋" w:hint="eastAsia"/>
          <w:sz w:val="32"/>
          <w:szCs w:val="32"/>
        </w:rPr>
        <w:t>辽宁省高等职业教育专业星级评估指标体系</w:t>
      </w:r>
      <w:r w:rsidR="001C4F4A" w:rsidRPr="00B96E0B">
        <w:rPr>
          <w:rFonts w:ascii="仿宋_GB2312" w:eastAsia="仿宋_GB2312" w:hAnsi="仿宋" w:cs="Times New Roman" w:hint="eastAsia"/>
          <w:sz w:val="32"/>
          <w:szCs w:val="32"/>
        </w:rPr>
        <w:t>》（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1C4F4A" w:rsidRPr="00B96E0B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51926C11" w14:textId="314B847E" w:rsidR="00906956" w:rsidRPr="00B96E0B" w:rsidRDefault="00521637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06956" w:rsidRPr="00B96E0B">
        <w:rPr>
          <w:rFonts w:ascii="黑体" w:eastAsia="黑体" w:hAnsi="黑体" w:hint="eastAsia"/>
          <w:sz w:val="32"/>
          <w:szCs w:val="32"/>
        </w:rPr>
        <w:t>、评估范围</w:t>
      </w:r>
    </w:p>
    <w:p w14:paraId="4117BDEC" w14:textId="3FE1EE82" w:rsidR="00A566AB" w:rsidRPr="00B96E0B" w:rsidRDefault="00244354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选取</w:t>
      </w:r>
      <w:r w:rsidR="00BD7BA9" w:rsidRPr="00BD7BA9">
        <w:rPr>
          <w:rFonts w:ascii="仿宋_GB2312" w:eastAsia="仿宋_GB2312" w:hAnsi="仿宋" w:hint="eastAsia"/>
          <w:sz w:val="32"/>
          <w:szCs w:val="32"/>
        </w:rPr>
        <w:t>机械设计与制造</w:t>
      </w:r>
      <w:r w:rsidR="00BD7BA9">
        <w:rPr>
          <w:rFonts w:ascii="仿宋_GB2312" w:eastAsia="仿宋_GB2312" w:hAnsi="仿宋" w:hint="eastAsia"/>
          <w:sz w:val="32"/>
          <w:szCs w:val="32"/>
        </w:rPr>
        <w:t>、</w:t>
      </w:r>
      <w:r w:rsidR="00BD7BA9" w:rsidRPr="00BD7BA9">
        <w:rPr>
          <w:rFonts w:ascii="仿宋_GB2312" w:eastAsia="仿宋_GB2312" w:hAnsi="仿宋" w:hint="eastAsia"/>
          <w:sz w:val="32"/>
          <w:szCs w:val="32"/>
        </w:rPr>
        <w:t>汽车运用与维修技术</w:t>
      </w:r>
      <w:r w:rsidR="00BD7BA9">
        <w:rPr>
          <w:rFonts w:ascii="仿宋_GB2312" w:eastAsia="仿宋_GB2312" w:hAnsi="仿宋" w:hint="eastAsia"/>
          <w:sz w:val="32"/>
          <w:szCs w:val="32"/>
        </w:rPr>
        <w:t>、</w:t>
      </w:r>
      <w:r w:rsidR="00BD7BA9" w:rsidRPr="00BD7BA9">
        <w:rPr>
          <w:rFonts w:ascii="仿宋_GB2312" w:eastAsia="仿宋_GB2312" w:hAnsi="仿宋" w:hint="eastAsia"/>
          <w:sz w:val="32"/>
          <w:szCs w:val="32"/>
        </w:rPr>
        <w:t>物流管理</w:t>
      </w:r>
      <w:r w:rsidR="00BD7BA9">
        <w:rPr>
          <w:rFonts w:ascii="仿宋_GB2312" w:eastAsia="仿宋_GB2312" w:hAnsi="仿宋" w:hint="eastAsia"/>
          <w:sz w:val="32"/>
          <w:szCs w:val="32"/>
        </w:rPr>
        <w:t>、</w:t>
      </w:r>
      <w:r w:rsidR="00BD7BA9" w:rsidRPr="00BD7BA9">
        <w:rPr>
          <w:rFonts w:ascii="仿宋_GB2312" w:eastAsia="仿宋_GB2312" w:hAnsi="仿宋" w:hint="eastAsia"/>
          <w:sz w:val="32"/>
          <w:szCs w:val="32"/>
        </w:rPr>
        <w:t>工程测量技术</w:t>
      </w:r>
      <w:r w:rsidR="00BD7BA9">
        <w:rPr>
          <w:rFonts w:ascii="仿宋_GB2312" w:eastAsia="仿宋_GB2312" w:hAnsi="仿宋" w:hint="eastAsia"/>
          <w:sz w:val="32"/>
          <w:szCs w:val="32"/>
        </w:rPr>
        <w:t>、</w:t>
      </w:r>
      <w:r w:rsidR="00BD7BA9" w:rsidRPr="00BD7BA9">
        <w:rPr>
          <w:rFonts w:ascii="仿宋_GB2312" w:eastAsia="仿宋_GB2312" w:hAnsi="仿宋" w:hint="eastAsia"/>
          <w:sz w:val="32"/>
          <w:szCs w:val="32"/>
        </w:rPr>
        <w:t>道路桥梁工程技术和园林技术</w:t>
      </w:r>
      <w:r w:rsidR="00BD7BA9" w:rsidRPr="00882CAC">
        <w:rPr>
          <w:rFonts w:ascii="仿宋_GB2312" w:eastAsia="仿宋_GB2312" w:hAnsi="仿宋" w:cs="Times New Roman" w:hint="eastAsia"/>
          <w:sz w:val="32"/>
          <w:szCs w:val="32"/>
        </w:rPr>
        <w:t>六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个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专业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，开展</w:t>
      </w:r>
      <w:r w:rsidR="00594F61">
        <w:rPr>
          <w:rFonts w:ascii="仿宋_GB2312" w:eastAsia="仿宋_GB2312" w:hAnsi="仿宋" w:cs="Times New Roman" w:hint="eastAsia"/>
          <w:sz w:val="32"/>
          <w:szCs w:val="32"/>
        </w:rPr>
        <w:t>评估试点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工作，具体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名单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详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见</w:t>
      </w:r>
      <w:r w:rsidR="001C4F4A" w:rsidRPr="00B96E0B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1C4F4A" w:rsidRPr="00B96E0B">
        <w:rPr>
          <w:rFonts w:ascii="仿宋_GB2312" w:eastAsia="仿宋_GB2312" w:hAnsi="仿宋" w:hint="eastAsia"/>
          <w:sz w:val="32"/>
          <w:szCs w:val="32"/>
        </w:rPr>
        <w:t>2020年辽宁省高等职业教</w:t>
      </w:r>
      <w:r w:rsidR="001C4F4A" w:rsidRPr="00B96E0B">
        <w:rPr>
          <w:rFonts w:ascii="仿宋_GB2312" w:eastAsia="仿宋_GB2312" w:hAnsi="仿宋" w:hint="eastAsia"/>
          <w:sz w:val="32"/>
          <w:szCs w:val="32"/>
        </w:rPr>
        <w:lastRenderedPageBreak/>
        <w:t>育专业星级评估（试评估）专业名单</w:t>
      </w:r>
      <w:r w:rsidR="001C4F4A" w:rsidRPr="00B96E0B">
        <w:rPr>
          <w:rFonts w:ascii="仿宋_GB2312" w:eastAsia="仿宋_GB2312" w:hAnsi="仿宋" w:cs="Times New Roman" w:hint="eastAsia"/>
          <w:sz w:val="32"/>
          <w:szCs w:val="32"/>
        </w:rPr>
        <w:t>》（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1C4F4A" w:rsidRPr="00B96E0B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30ABEA43" w14:textId="2F529796" w:rsidR="00A566AB" w:rsidRPr="00B96E0B" w:rsidRDefault="00521637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566AB" w:rsidRPr="00B96E0B">
        <w:rPr>
          <w:rFonts w:ascii="黑体" w:eastAsia="黑体" w:hAnsi="黑体" w:hint="eastAsia"/>
          <w:sz w:val="32"/>
          <w:szCs w:val="32"/>
        </w:rPr>
        <w:t>、</w:t>
      </w:r>
      <w:r w:rsidR="00594F61">
        <w:rPr>
          <w:rFonts w:ascii="黑体" w:eastAsia="黑体" w:hAnsi="黑体" w:hint="eastAsia"/>
          <w:sz w:val="32"/>
          <w:szCs w:val="32"/>
        </w:rPr>
        <w:t>工作</w:t>
      </w:r>
      <w:r w:rsidR="00A566AB" w:rsidRPr="00B96E0B">
        <w:rPr>
          <w:rFonts w:ascii="黑体" w:eastAsia="黑体" w:hAnsi="黑体" w:hint="eastAsia"/>
          <w:sz w:val="32"/>
          <w:szCs w:val="32"/>
        </w:rPr>
        <w:t>安排</w:t>
      </w:r>
    </w:p>
    <w:p w14:paraId="4E46D29F" w14:textId="38E958CC" w:rsidR="00A566AB" w:rsidRPr="00B96E0B" w:rsidRDefault="007230E8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230E8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A0E03" w:rsidRPr="007230E8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数据填报及上传：2020年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0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日-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日。</w:t>
      </w:r>
    </w:p>
    <w:p w14:paraId="64806A57" w14:textId="5B7621A4" w:rsidR="00DD447F" w:rsidRPr="00B96E0B" w:rsidRDefault="00DD447F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请参评专业按照相应指标体系，认真组织相关材料，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按期完成数据填报工作。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具体填报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方法详见</w:t>
      </w:r>
      <w:r w:rsidR="00371BCE" w:rsidRPr="00B96E0B">
        <w:rPr>
          <w:rFonts w:ascii="仿宋_GB2312" w:eastAsia="仿宋_GB2312" w:hAnsi="仿宋" w:cs="Times New Roman" w:hint="eastAsia"/>
          <w:sz w:val="32"/>
          <w:szCs w:val="32"/>
        </w:rPr>
        <w:t>《辽宁省高等职业教育专业信息填报系统使用说明》（附件3）</w:t>
      </w:r>
      <w:r w:rsidR="006C6A6B" w:rsidRPr="00B96E0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327C3E61" w14:textId="052D3F50" w:rsidR="00371BCE" w:rsidRPr="00B96E0B" w:rsidRDefault="007230E8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6C6A6B" w:rsidRPr="00B96E0B">
        <w:rPr>
          <w:rFonts w:ascii="仿宋_GB2312" w:eastAsia="仿宋_GB2312" w:hAnsi="仿宋" w:cs="Times New Roman" w:hint="eastAsia"/>
          <w:sz w:val="32"/>
          <w:szCs w:val="32"/>
        </w:rPr>
        <w:t>.问卷调查：2020年1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6C6A6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6C6A6B" w:rsidRPr="00B96E0B">
        <w:rPr>
          <w:rFonts w:ascii="仿宋_GB2312" w:eastAsia="仿宋_GB2312" w:hAnsi="仿宋" w:cs="Times New Roman" w:hint="eastAsia"/>
          <w:sz w:val="32"/>
          <w:szCs w:val="32"/>
        </w:rPr>
        <w:t>日- 12月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2D6595" w:rsidRPr="00B96E0B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6C6A6B" w:rsidRPr="00B96E0B">
        <w:rPr>
          <w:rFonts w:ascii="仿宋_GB2312" w:eastAsia="仿宋_GB2312" w:hAnsi="仿宋" w:cs="Times New Roman" w:hint="eastAsia"/>
          <w:sz w:val="32"/>
          <w:szCs w:val="32"/>
        </w:rPr>
        <w:t>日。</w:t>
      </w:r>
    </w:p>
    <w:p w14:paraId="1B10E2E3" w14:textId="44302325" w:rsidR="006C6A6B" w:rsidRPr="00B96E0B" w:rsidRDefault="006C6A6B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根据专业提供的调查对象名单进行问卷调查并统计调查</w:t>
      </w:r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结果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0E0B0624" w14:textId="4163CD9F" w:rsidR="00A566AB" w:rsidRPr="00B96E0B" w:rsidRDefault="007230E8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.专家评审：2020年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942B9C" w:rsidRPr="00B96E0B"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 xml:space="preserve">日- 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13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日。</w:t>
      </w:r>
    </w:p>
    <w:p w14:paraId="57F74787" w14:textId="5364D203" w:rsidR="00A566AB" w:rsidRPr="00B96E0B" w:rsidRDefault="00A566AB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聘请</w:t>
      </w:r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评估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专家对</w:t>
      </w:r>
      <w:r w:rsidR="00594F61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专业点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定性指标进行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评价打分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70D3E171" w14:textId="60ABE132" w:rsidR="00A566AB" w:rsidRDefault="007230E8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评估结果审议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与发布：2020年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14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日-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31</w:t>
      </w:r>
      <w:r w:rsidR="00A566AB" w:rsidRPr="00B96E0B">
        <w:rPr>
          <w:rFonts w:ascii="仿宋_GB2312" w:eastAsia="仿宋_GB2312" w:hAnsi="仿宋" w:cs="Times New Roman" w:hint="eastAsia"/>
          <w:sz w:val="32"/>
          <w:szCs w:val="32"/>
        </w:rPr>
        <w:t>日。</w:t>
      </w:r>
    </w:p>
    <w:p w14:paraId="155171AC" w14:textId="6FE96D80" w:rsidR="007230E8" w:rsidRPr="00B96E0B" w:rsidRDefault="007230E8" w:rsidP="00B96E0B">
      <w:pPr>
        <w:spacing w:line="6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5.2021年1月修改完善指标体系。</w:t>
      </w:r>
    </w:p>
    <w:p w14:paraId="447FE594" w14:textId="6DB5D66E" w:rsidR="00A566AB" w:rsidRPr="00B96E0B" w:rsidRDefault="00521637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A566AB" w:rsidRPr="00B96E0B">
        <w:rPr>
          <w:rFonts w:ascii="黑体" w:eastAsia="黑体" w:hAnsi="黑体" w:hint="eastAsia"/>
          <w:sz w:val="32"/>
          <w:szCs w:val="32"/>
        </w:rPr>
        <w:t>、有关要求</w:t>
      </w:r>
    </w:p>
    <w:p w14:paraId="3219332F" w14:textId="7C276E2C" w:rsidR="00521637" w:rsidRDefault="009527F1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521637" w:rsidRPr="00521637">
        <w:rPr>
          <w:rFonts w:ascii="仿宋_GB2312" w:eastAsia="仿宋_GB2312" w:hAnsi="仿宋" w:cs="Times New Roman" w:hint="eastAsia"/>
          <w:sz w:val="32"/>
          <w:szCs w:val="32"/>
        </w:rPr>
        <w:t>各试点</w:t>
      </w:r>
      <w:r w:rsidR="00594F61">
        <w:rPr>
          <w:rFonts w:ascii="仿宋_GB2312" w:eastAsia="仿宋_GB2312" w:hAnsi="仿宋" w:cs="Times New Roman" w:hint="eastAsia"/>
          <w:sz w:val="32"/>
          <w:szCs w:val="32"/>
        </w:rPr>
        <w:t>院校</w:t>
      </w:r>
      <w:r w:rsidR="00521637" w:rsidRPr="00521637">
        <w:rPr>
          <w:rFonts w:ascii="仿宋_GB2312" w:eastAsia="仿宋_GB2312" w:hAnsi="仿宋" w:cs="Times New Roman" w:hint="eastAsia"/>
          <w:sz w:val="32"/>
          <w:szCs w:val="32"/>
        </w:rPr>
        <w:t>应高度重视，加强领导，协调组织各相关部门认真完成试点工作</w:t>
      </w:r>
      <w:r w:rsidR="0052163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6DF2AB09" w14:textId="023B6135" w:rsidR="00521637" w:rsidRDefault="00521637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/>
          <w:sz w:val="32"/>
          <w:szCs w:val="32"/>
        </w:rPr>
        <w:t>.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="00594F61">
        <w:rPr>
          <w:rFonts w:ascii="仿宋_GB2312" w:eastAsia="仿宋_GB2312" w:hAnsi="仿宋" w:cs="Times New Roman" w:hint="eastAsia"/>
          <w:sz w:val="32"/>
          <w:szCs w:val="32"/>
        </w:rPr>
        <w:t>试点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院校和专业</w:t>
      </w:r>
      <w:r>
        <w:rPr>
          <w:rFonts w:ascii="仿宋_GB2312" w:eastAsia="仿宋_GB2312" w:hAnsi="仿宋" w:cs="Times New Roman" w:hint="eastAsia"/>
          <w:sz w:val="32"/>
          <w:szCs w:val="32"/>
        </w:rPr>
        <w:t>要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严肃认真</w:t>
      </w:r>
      <w:r>
        <w:rPr>
          <w:rFonts w:ascii="仿宋_GB2312" w:eastAsia="仿宋_GB2312" w:hAnsi="仿宋" w:cs="Times New Roman" w:hint="eastAsia"/>
          <w:sz w:val="32"/>
          <w:szCs w:val="32"/>
        </w:rPr>
        <w:t>对待数据填报及材料提交工作，</w:t>
      </w:r>
      <w:r w:rsidRPr="00B96E0B">
        <w:rPr>
          <w:rFonts w:ascii="仿宋_GB2312" w:eastAsia="仿宋_GB2312" w:hAnsi="仿宋" w:cs="Times New Roman" w:hint="eastAsia"/>
          <w:sz w:val="32"/>
          <w:szCs w:val="32"/>
        </w:rPr>
        <w:t>确保材料真实准确。</w:t>
      </w:r>
    </w:p>
    <w:p w14:paraId="49E8904D" w14:textId="193A3202" w:rsidR="009527F1" w:rsidRPr="00B96E0B" w:rsidRDefault="00521637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/>
          <w:sz w:val="32"/>
          <w:szCs w:val="32"/>
        </w:rPr>
        <w:t>.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请各</w:t>
      </w:r>
      <w:r w:rsidR="00594F61">
        <w:rPr>
          <w:rFonts w:ascii="仿宋_GB2312" w:eastAsia="仿宋_GB2312" w:hAnsi="仿宋" w:cs="Times New Roman" w:hint="eastAsia"/>
          <w:sz w:val="32"/>
          <w:szCs w:val="32"/>
        </w:rPr>
        <w:t>试点院校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确定本校专业</w:t>
      </w:r>
      <w:r w:rsidR="00527F3A" w:rsidRPr="00B96E0B">
        <w:rPr>
          <w:rFonts w:ascii="仿宋_GB2312" w:eastAsia="仿宋_GB2312" w:hAnsi="仿宋" w:cs="Times New Roman" w:hint="eastAsia"/>
          <w:sz w:val="32"/>
          <w:szCs w:val="32"/>
        </w:rPr>
        <w:t>星级评估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工作负责人及</w:t>
      </w:r>
      <w:r w:rsidR="00527F3A" w:rsidRPr="00B96E0B">
        <w:rPr>
          <w:rFonts w:ascii="仿宋_GB2312" w:eastAsia="仿宋_GB2312" w:hAnsi="仿宋" w:cs="Times New Roman" w:hint="eastAsia"/>
          <w:sz w:val="32"/>
          <w:szCs w:val="32"/>
        </w:rPr>
        <w:t>各专业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联系人，并于</w:t>
      </w:r>
      <w:r w:rsidR="00E75B2F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A0E03" w:rsidRPr="00B96E0B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5530EC">
        <w:rPr>
          <w:rFonts w:ascii="仿宋_GB2312" w:eastAsia="仿宋_GB2312" w:hAnsi="仿宋" w:cs="Times New Roman"/>
          <w:sz w:val="32"/>
          <w:szCs w:val="32"/>
        </w:rPr>
        <w:t>2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日前将《</w:t>
      </w:r>
      <w:r w:rsidR="00736B19" w:rsidRPr="00B96E0B">
        <w:rPr>
          <w:rFonts w:ascii="仿宋_GB2312" w:eastAsia="仿宋_GB2312" w:hAnsi="仿宋" w:cs="Times New Roman" w:hint="eastAsia"/>
          <w:sz w:val="32"/>
          <w:szCs w:val="32"/>
        </w:rPr>
        <w:t>2020年辽宁省普通高等职业教育专业星级评估联系人</w:t>
      </w:r>
      <w:r w:rsidR="00D170F3" w:rsidRPr="00B96E0B">
        <w:rPr>
          <w:rFonts w:ascii="仿宋_GB2312" w:eastAsia="仿宋_GB2312" w:hAnsi="仿宋" w:cs="Times New Roman" w:hint="eastAsia"/>
          <w:sz w:val="32"/>
          <w:szCs w:val="32"/>
        </w:rPr>
        <w:t>信息表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》（附件</w:t>
      </w:r>
      <w:r w:rsidR="00DD447F" w:rsidRPr="00B96E0B"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t>）电子版报</w:t>
      </w:r>
      <w:r w:rsidR="009527F1" w:rsidRPr="00B96E0B">
        <w:rPr>
          <w:rFonts w:ascii="仿宋_GB2312" w:eastAsia="仿宋_GB2312" w:hAnsi="仿宋" w:cs="Times New Roman" w:hint="eastAsia"/>
          <w:sz w:val="32"/>
          <w:szCs w:val="32"/>
        </w:rPr>
        <w:lastRenderedPageBreak/>
        <w:t>送至电子邮箱：</w:t>
      </w:r>
      <w:hyperlink r:id="rId6" w:history="1">
        <w:r w:rsidR="00220395" w:rsidRPr="00B96E0B">
          <w:rPr>
            <w:rFonts w:ascii="仿宋_GB2312" w:eastAsia="仿宋_GB2312" w:cs="Times New Roman" w:hint="eastAsia"/>
            <w:sz w:val="32"/>
            <w:szCs w:val="32"/>
          </w:rPr>
          <w:t>gongwf@dlut.edu.cn</w:t>
        </w:r>
      </w:hyperlink>
      <w:r w:rsidR="00220395" w:rsidRPr="00B96E0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14:paraId="08232F34" w14:textId="7D50F619" w:rsidR="00E75B2F" w:rsidRPr="00521637" w:rsidRDefault="00521637" w:rsidP="00B96E0B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1637">
        <w:rPr>
          <w:rFonts w:ascii="黑体" w:eastAsia="黑体" w:hAnsi="黑体" w:hint="eastAsia"/>
          <w:sz w:val="32"/>
          <w:szCs w:val="32"/>
        </w:rPr>
        <w:t>七、联系人与联系方式</w:t>
      </w:r>
    </w:p>
    <w:p w14:paraId="1AE7372C" w14:textId="1EC227E3" w:rsidR="00594F61" w:rsidRDefault="00521637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辽宁省教育厅职业教育与成人教育处 </w:t>
      </w:r>
    </w:p>
    <w:p w14:paraId="25FE18CA" w14:textId="665FFEF7" w:rsidR="00521637" w:rsidRDefault="00594F61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联系人：</w:t>
      </w:r>
      <w:r w:rsidR="007230E8">
        <w:rPr>
          <w:rFonts w:ascii="仿宋_GB2312" w:eastAsia="仿宋_GB2312" w:hAnsi="仿宋" w:cs="Times New Roman" w:hint="eastAsia"/>
          <w:sz w:val="32"/>
          <w:szCs w:val="32"/>
        </w:rPr>
        <w:t>左宇希</w:t>
      </w:r>
    </w:p>
    <w:p w14:paraId="00FC4450" w14:textId="6774492A" w:rsidR="00594F61" w:rsidRDefault="00594F61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94F61">
        <w:rPr>
          <w:rFonts w:ascii="仿宋_GB2312" w:eastAsia="仿宋_GB2312" w:hAnsi="仿宋" w:cs="Times New Roman" w:hint="eastAsia"/>
          <w:sz w:val="32"/>
          <w:szCs w:val="32"/>
        </w:rPr>
        <w:t>联系电话：0</w:t>
      </w:r>
      <w:r w:rsidRPr="00594F61">
        <w:rPr>
          <w:rFonts w:ascii="仿宋_GB2312" w:eastAsia="仿宋_GB2312" w:hAnsi="仿宋" w:cs="Times New Roman"/>
          <w:sz w:val="32"/>
          <w:szCs w:val="32"/>
        </w:rPr>
        <w:t>24</w:t>
      </w:r>
      <w:r w:rsidRPr="00594F61">
        <w:rPr>
          <w:rFonts w:ascii="仿宋_GB2312" w:eastAsia="仿宋_GB2312" w:hAnsi="仿宋" w:cs="Times New Roman" w:hint="eastAsia"/>
          <w:sz w:val="32"/>
          <w:szCs w:val="32"/>
        </w:rPr>
        <w:t>-</w:t>
      </w:r>
      <w:r w:rsidRPr="00594F61">
        <w:rPr>
          <w:rFonts w:ascii="仿宋_GB2312" w:eastAsia="仿宋_GB2312" w:hAnsi="仿宋" w:cs="Times New Roman"/>
          <w:sz w:val="32"/>
          <w:szCs w:val="32"/>
        </w:rPr>
        <w:t>8689</w:t>
      </w:r>
      <w:r w:rsidR="007230E8" w:rsidRPr="007230E8">
        <w:rPr>
          <w:rFonts w:ascii="仿宋_GB2312" w:eastAsia="仿宋_GB2312" w:hAnsi="仿宋" w:cs="Times New Roman" w:hint="eastAsia"/>
          <w:sz w:val="32"/>
          <w:szCs w:val="32"/>
        </w:rPr>
        <w:t>6319</w:t>
      </w:r>
    </w:p>
    <w:p w14:paraId="5B896D20" w14:textId="77777777" w:rsidR="00594F61" w:rsidRDefault="00594F61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94F61">
        <w:rPr>
          <w:rFonts w:ascii="仿宋_GB2312" w:eastAsia="仿宋_GB2312" w:hAnsi="仿宋" w:cs="Times New Roman" w:hint="eastAsia"/>
          <w:sz w:val="32"/>
          <w:szCs w:val="32"/>
        </w:rPr>
        <w:t>大连理工大学</w:t>
      </w:r>
      <w:r w:rsidRPr="00594F61">
        <w:rPr>
          <w:rFonts w:ascii="仿宋_GB2312" w:eastAsia="仿宋_GB2312" w:hAnsi="仿宋" w:cs="Times New Roman"/>
          <w:sz w:val="32"/>
          <w:szCs w:val="32"/>
        </w:rPr>
        <w:t xml:space="preserve"> 中国东北高等教育评估中心</w:t>
      </w:r>
    </w:p>
    <w:p w14:paraId="2DEF13BD" w14:textId="77777777" w:rsidR="00594F61" w:rsidRDefault="00594F61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联系人：宫文飞</w:t>
      </w:r>
    </w:p>
    <w:p w14:paraId="6048A9C4" w14:textId="2261DD22" w:rsidR="00594F61" w:rsidRDefault="00594F61" w:rsidP="00B96E0B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联系电话：</w:t>
      </w:r>
      <w:r w:rsidRPr="00594F61">
        <w:rPr>
          <w:rFonts w:ascii="仿宋_GB2312" w:eastAsia="仿宋_GB2312" w:hAnsi="仿宋" w:cs="Times New Roman"/>
          <w:sz w:val="32"/>
          <w:szCs w:val="32"/>
        </w:rPr>
        <w:t>0411-84708728</w:t>
      </w:r>
    </w:p>
    <w:p w14:paraId="157EA88D" w14:textId="77777777" w:rsidR="00521637" w:rsidRPr="00521637" w:rsidRDefault="00521637" w:rsidP="00521637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1637">
        <w:rPr>
          <w:rFonts w:ascii="仿宋_GB2312" w:eastAsia="仿宋_GB2312" w:hAnsi="仿宋" w:cs="Times New Roman" w:hint="eastAsia"/>
          <w:sz w:val="32"/>
          <w:szCs w:val="32"/>
        </w:rPr>
        <w:t>系统平台技术支持联系人：大连东软信息学院</w:t>
      </w:r>
      <w:r w:rsidRPr="00521637">
        <w:rPr>
          <w:rFonts w:ascii="仿宋_GB2312" w:eastAsia="仿宋_GB2312" w:hAnsi="仿宋" w:cs="Times New Roman"/>
          <w:sz w:val="32"/>
          <w:szCs w:val="32"/>
        </w:rPr>
        <w:t xml:space="preserve"> 王嘉</w:t>
      </w:r>
    </w:p>
    <w:p w14:paraId="24B7EE15" w14:textId="36860F26" w:rsidR="00521637" w:rsidRPr="00B96E0B" w:rsidRDefault="00521637" w:rsidP="00521637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21637">
        <w:rPr>
          <w:rFonts w:ascii="仿宋_GB2312" w:eastAsia="仿宋_GB2312" w:hAnsi="仿宋" w:cs="Times New Roman" w:hint="eastAsia"/>
          <w:sz w:val="32"/>
          <w:szCs w:val="32"/>
        </w:rPr>
        <w:t>联系电话：</w:t>
      </w:r>
      <w:r w:rsidRPr="00521637">
        <w:rPr>
          <w:rFonts w:ascii="仿宋_GB2312" w:eastAsia="仿宋_GB2312" w:hAnsi="仿宋" w:cs="Times New Roman"/>
          <w:sz w:val="32"/>
          <w:szCs w:val="32"/>
        </w:rPr>
        <w:t>0411-84835156</w:t>
      </w:r>
    </w:p>
    <w:p w14:paraId="513D48A7" w14:textId="77777777" w:rsidR="007E2B5F" w:rsidRDefault="007E2B5F" w:rsidP="00B96E0B">
      <w:pPr>
        <w:spacing w:line="620" w:lineRule="exact"/>
        <w:rPr>
          <w:rFonts w:ascii="仿宋_GB2312" w:eastAsia="仿宋_GB2312" w:hAnsi="仿宋"/>
          <w:sz w:val="32"/>
          <w:szCs w:val="32"/>
        </w:rPr>
      </w:pPr>
    </w:p>
    <w:p w14:paraId="02503E70" w14:textId="77777777" w:rsidR="007230E8" w:rsidRDefault="00F979DF" w:rsidP="007E2B5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附件：</w:t>
      </w:r>
      <w:r w:rsidR="007E2B5F" w:rsidRPr="00B96E0B">
        <w:rPr>
          <w:rFonts w:ascii="仿宋_GB2312" w:eastAsia="仿宋_GB2312" w:hAnsi="仿宋" w:hint="eastAsia"/>
          <w:sz w:val="32"/>
          <w:szCs w:val="32"/>
        </w:rPr>
        <w:t>1</w:t>
      </w:r>
      <w:r w:rsidR="007E2B5F">
        <w:rPr>
          <w:rFonts w:ascii="仿宋_GB2312" w:eastAsia="仿宋_GB2312" w:hAnsi="仿宋" w:hint="eastAsia"/>
          <w:sz w:val="32"/>
          <w:szCs w:val="32"/>
        </w:rPr>
        <w:t>.</w:t>
      </w:r>
      <w:r w:rsidRPr="00B96E0B">
        <w:rPr>
          <w:rFonts w:ascii="仿宋_GB2312" w:eastAsia="仿宋_GB2312" w:hAnsi="仿宋" w:hint="eastAsia"/>
          <w:sz w:val="32"/>
          <w:szCs w:val="32"/>
        </w:rPr>
        <w:t>辽宁省高等职业教育专业星级评估指标体系</w:t>
      </w:r>
    </w:p>
    <w:p w14:paraId="370A9F03" w14:textId="70943F60" w:rsidR="00A566AB" w:rsidRPr="00B96E0B" w:rsidRDefault="007230E8" w:rsidP="007230E8">
      <w:pPr>
        <w:spacing w:line="62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（试行）</w:t>
      </w:r>
      <w:hyperlink r:id="rId7" w:history="1"/>
    </w:p>
    <w:p w14:paraId="2779059B" w14:textId="77777777" w:rsidR="007230E8" w:rsidRDefault="007E2B5F" w:rsidP="00594F61">
      <w:pPr>
        <w:spacing w:line="620" w:lineRule="exact"/>
        <w:ind w:leftChars="744" w:left="1984" w:hangingChars="132" w:hanging="422"/>
        <w:rPr>
          <w:rFonts w:ascii="仿宋_GB2312" w:eastAsia="仿宋_GB2312" w:hAnsi="仿宋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 w:rsidR="00F979DF" w:rsidRPr="00B96E0B">
        <w:rPr>
          <w:rFonts w:ascii="仿宋_GB2312" w:eastAsia="仿宋_GB2312" w:hAnsi="仿宋" w:hint="eastAsia"/>
          <w:sz w:val="32"/>
          <w:szCs w:val="32"/>
        </w:rPr>
        <w:t>2020年辽宁省高等职业教育</w:t>
      </w:r>
      <w:r w:rsidR="007230E8" w:rsidRPr="00B96E0B">
        <w:rPr>
          <w:rFonts w:ascii="仿宋_GB2312" w:eastAsia="仿宋_GB2312" w:hAnsi="仿宋" w:hint="eastAsia"/>
          <w:sz w:val="32"/>
          <w:szCs w:val="32"/>
        </w:rPr>
        <w:t>星级</w:t>
      </w:r>
      <w:r w:rsidR="00F979DF" w:rsidRPr="00B96E0B">
        <w:rPr>
          <w:rFonts w:ascii="仿宋_GB2312" w:eastAsia="仿宋_GB2312" w:hAnsi="仿宋" w:hint="eastAsia"/>
          <w:sz w:val="32"/>
          <w:szCs w:val="32"/>
        </w:rPr>
        <w:t>专业评估（试</w:t>
      </w:r>
    </w:p>
    <w:p w14:paraId="7612D143" w14:textId="5B780C34" w:rsidR="00F979DF" w:rsidRPr="00B96E0B" w:rsidRDefault="007230E8" w:rsidP="00594F61">
      <w:pPr>
        <w:spacing w:line="620" w:lineRule="exact"/>
        <w:ind w:leftChars="744" w:left="1984" w:hangingChars="132" w:hanging="42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点</w:t>
      </w:r>
      <w:r w:rsidR="00F979DF" w:rsidRPr="00B96E0B">
        <w:rPr>
          <w:rFonts w:ascii="仿宋_GB2312" w:eastAsia="仿宋_GB2312" w:hAnsi="仿宋" w:hint="eastAsia"/>
          <w:sz w:val="32"/>
          <w:szCs w:val="32"/>
        </w:rPr>
        <w:t>）专业名单</w:t>
      </w:r>
    </w:p>
    <w:p w14:paraId="38F62A59" w14:textId="21864541" w:rsidR="00F979DF" w:rsidRPr="00594F61" w:rsidRDefault="00F979DF" w:rsidP="007E2B5F">
      <w:pPr>
        <w:spacing w:line="620" w:lineRule="exact"/>
        <w:ind w:leftChars="100" w:left="210" w:firstLineChars="421" w:firstLine="1347"/>
        <w:rPr>
          <w:rFonts w:ascii="仿宋_GB2312" w:eastAsia="仿宋_GB2312" w:hAnsi="仿宋"/>
          <w:spacing w:val="-10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3</w:t>
      </w:r>
      <w:r w:rsidR="007E2B5F">
        <w:rPr>
          <w:rFonts w:ascii="仿宋_GB2312" w:eastAsia="仿宋_GB2312" w:hAnsi="仿宋" w:hint="eastAsia"/>
          <w:sz w:val="32"/>
          <w:szCs w:val="32"/>
        </w:rPr>
        <w:t>.</w:t>
      </w:r>
      <w:r w:rsidRPr="00594F61">
        <w:rPr>
          <w:rFonts w:ascii="仿宋_GB2312" w:eastAsia="仿宋_GB2312" w:hAnsi="仿宋" w:hint="eastAsia"/>
          <w:spacing w:val="-10"/>
          <w:sz w:val="32"/>
          <w:szCs w:val="32"/>
        </w:rPr>
        <w:t>辽宁省高等职业教育专业信息填报系统使用说明</w:t>
      </w:r>
    </w:p>
    <w:p w14:paraId="5F3889E3" w14:textId="77777777" w:rsidR="007230E8" w:rsidRDefault="00F979DF" w:rsidP="00594F61">
      <w:pPr>
        <w:spacing w:line="620" w:lineRule="exact"/>
        <w:ind w:leftChars="744" w:left="1984" w:hangingChars="132" w:hanging="422"/>
        <w:rPr>
          <w:rFonts w:ascii="仿宋_GB2312" w:eastAsia="仿宋_GB2312" w:hAnsi="仿宋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4</w:t>
      </w:r>
      <w:r w:rsidR="007E2B5F">
        <w:rPr>
          <w:rFonts w:ascii="仿宋_GB2312" w:eastAsia="仿宋_GB2312" w:hAnsi="仿宋" w:hint="eastAsia"/>
          <w:sz w:val="32"/>
          <w:szCs w:val="32"/>
        </w:rPr>
        <w:t>.</w:t>
      </w:r>
      <w:r w:rsidRPr="00B96E0B">
        <w:rPr>
          <w:rFonts w:ascii="仿宋_GB2312" w:eastAsia="仿宋_GB2312" w:hAnsi="仿宋" w:hint="eastAsia"/>
          <w:sz w:val="32"/>
          <w:szCs w:val="32"/>
        </w:rPr>
        <w:t>2020年辽宁省普通高等职业教育专业星级评</w:t>
      </w:r>
    </w:p>
    <w:p w14:paraId="62007869" w14:textId="68D8C633" w:rsidR="001E0A12" w:rsidRPr="00B96E0B" w:rsidRDefault="00F979DF" w:rsidP="00594F61">
      <w:pPr>
        <w:spacing w:line="620" w:lineRule="exact"/>
        <w:ind w:leftChars="744" w:left="1984" w:hangingChars="132" w:hanging="422"/>
        <w:rPr>
          <w:rFonts w:ascii="仿宋_GB2312" w:eastAsia="仿宋_GB2312" w:hAnsi="仿宋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估各专业联系人及联系方式</w:t>
      </w:r>
    </w:p>
    <w:p w14:paraId="062488A9" w14:textId="7120149C" w:rsidR="001E0A12" w:rsidRPr="00B96E0B" w:rsidRDefault="001E0A12" w:rsidP="00B96E0B">
      <w:pPr>
        <w:spacing w:line="620" w:lineRule="exact"/>
        <w:ind w:left="566" w:hangingChars="177" w:hanging="566"/>
        <w:rPr>
          <w:rFonts w:ascii="仿宋_GB2312" w:eastAsia="仿宋_GB2312" w:hAnsi="仿宋"/>
          <w:sz w:val="32"/>
          <w:szCs w:val="32"/>
        </w:rPr>
      </w:pPr>
    </w:p>
    <w:p w14:paraId="010545B3" w14:textId="77777777" w:rsidR="001C4F4A" w:rsidRPr="00B96E0B" w:rsidRDefault="001C4F4A" w:rsidP="00B96E0B">
      <w:pPr>
        <w:spacing w:line="620" w:lineRule="exact"/>
        <w:ind w:left="566" w:hangingChars="177" w:hanging="566"/>
        <w:rPr>
          <w:rFonts w:ascii="仿宋_GB2312" w:eastAsia="仿宋_GB2312" w:hAnsi="仿宋"/>
          <w:sz w:val="32"/>
          <w:szCs w:val="32"/>
        </w:rPr>
      </w:pPr>
    </w:p>
    <w:p w14:paraId="62187A3D" w14:textId="1E8C17FF" w:rsidR="001E0A12" w:rsidRPr="00B96E0B" w:rsidRDefault="001E0A12" w:rsidP="00B96E0B">
      <w:pPr>
        <w:spacing w:line="620" w:lineRule="exact"/>
        <w:ind w:left="566" w:hangingChars="177" w:hanging="566"/>
        <w:jc w:val="right"/>
        <w:rPr>
          <w:rFonts w:ascii="仿宋_GB2312" w:eastAsia="仿宋_GB2312" w:hAnsi="仿宋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辽宁省教育厅</w:t>
      </w:r>
      <w:r w:rsidR="00594F61">
        <w:rPr>
          <w:rFonts w:ascii="仿宋_GB2312" w:eastAsia="仿宋_GB2312" w:hAnsi="仿宋" w:hint="eastAsia"/>
          <w:sz w:val="32"/>
          <w:szCs w:val="32"/>
        </w:rPr>
        <w:t>办公室</w:t>
      </w:r>
    </w:p>
    <w:p w14:paraId="22F48C80" w14:textId="1D733924" w:rsidR="001E0A12" w:rsidRPr="00B96E0B" w:rsidRDefault="001E0A12" w:rsidP="00B96E0B">
      <w:pPr>
        <w:spacing w:line="620" w:lineRule="exact"/>
        <w:ind w:left="566" w:hangingChars="177" w:hanging="566"/>
        <w:jc w:val="right"/>
        <w:rPr>
          <w:rFonts w:ascii="仿宋_GB2312" w:eastAsia="仿宋_GB2312" w:hAnsi="仿宋"/>
          <w:sz w:val="32"/>
          <w:szCs w:val="32"/>
        </w:rPr>
      </w:pPr>
      <w:r w:rsidRPr="00B96E0B">
        <w:rPr>
          <w:rFonts w:ascii="仿宋_GB2312" w:eastAsia="仿宋_GB2312" w:hAnsi="仿宋" w:hint="eastAsia"/>
          <w:sz w:val="32"/>
          <w:szCs w:val="32"/>
        </w:rPr>
        <w:t>2020年11月1</w:t>
      </w:r>
      <w:r w:rsidR="00594F61">
        <w:rPr>
          <w:rFonts w:ascii="仿宋_GB2312" w:eastAsia="仿宋_GB2312" w:hAnsi="仿宋"/>
          <w:sz w:val="32"/>
          <w:szCs w:val="32"/>
        </w:rPr>
        <w:t>9</w:t>
      </w:r>
      <w:r w:rsidRPr="00B96E0B">
        <w:rPr>
          <w:rFonts w:ascii="仿宋_GB2312" w:eastAsia="仿宋_GB2312" w:hAnsi="仿宋" w:hint="eastAsia"/>
          <w:sz w:val="32"/>
          <w:szCs w:val="32"/>
        </w:rPr>
        <w:t>日</w:t>
      </w:r>
    </w:p>
    <w:sectPr w:rsidR="001E0A12" w:rsidRPr="00B96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1B42" w14:textId="77777777" w:rsidR="000D5F40" w:rsidRDefault="000D5F40" w:rsidP="00FF2C30">
      <w:r>
        <w:separator/>
      </w:r>
    </w:p>
  </w:endnote>
  <w:endnote w:type="continuationSeparator" w:id="0">
    <w:p w14:paraId="729C6E69" w14:textId="77777777" w:rsidR="000D5F40" w:rsidRDefault="000D5F40" w:rsidP="00FF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3F24" w14:textId="77777777" w:rsidR="000D5F40" w:rsidRDefault="000D5F40" w:rsidP="00FF2C30">
      <w:r>
        <w:separator/>
      </w:r>
    </w:p>
  </w:footnote>
  <w:footnote w:type="continuationSeparator" w:id="0">
    <w:p w14:paraId="5855B440" w14:textId="77777777" w:rsidR="000D5F40" w:rsidRDefault="000D5F40" w:rsidP="00FF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58"/>
    <w:rsid w:val="00002DC4"/>
    <w:rsid w:val="000223D2"/>
    <w:rsid w:val="000547FC"/>
    <w:rsid w:val="000D1530"/>
    <w:rsid w:val="000D5F40"/>
    <w:rsid w:val="001222EF"/>
    <w:rsid w:val="00141C41"/>
    <w:rsid w:val="00163B58"/>
    <w:rsid w:val="00166BBD"/>
    <w:rsid w:val="00180A1E"/>
    <w:rsid w:val="001C4F4A"/>
    <w:rsid w:val="001E0A12"/>
    <w:rsid w:val="00220395"/>
    <w:rsid w:val="00237568"/>
    <w:rsid w:val="00244354"/>
    <w:rsid w:val="002845E4"/>
    <w:rsid w:val="002D6595"/>
    <w:rsid w:val="002E78DA"/>
    <w:rsid w:val="003631D6"/>
    <w:rsid w:val="00371BCE"/>
    <w:rsid w:val="00385F47"/>
    <w:rsid w:val="004773DE"/>
    <w:rsid w:val="004A080D"/>
    <w:rsid w:val="00520220"/>
    <w:rsid w:val="00521637"/>
    <w:rsid w:val="00527F3A"/>
    <w:rsid w:val="0053051A"/>
    <w:rsid w:val="005530EC"/>
    <w:rsid w:val="00594F61"/>
    <w:rsid w:val="005D54D5"/>
    <w:rsid w:val="00636988"/>
    <w:rsid w:val="00674B54"/>
    <w:rsid w:val="006C6A6B"/>
    <w:rsid w:val="007230E8"/>
    <w:rsid w:val="00732DB8"/>
    <w:rsid w:val="00736B19"/>
    <w:rsid w:val="00744458"/>
    <w:rsid w:val="007515DF"/>
    <w:rsid w:val="007E2B5F"/>
    <w:rsid w:val="008638CE"/>
    <w:rsid w:val="0087463A"/>
    <w:rsid w:val="00882CAC"/>
    <w:rsid w:val="00906956"/>
    <w:rsid w:val="00942B9C"/>
    <w:rsid w:val="009527F1"/>
    <w:rsid w:val="009E0AA6"/>
    <w:rsid w:val="009E2768"/>
    <w:rsid w:val="00A20F97"/>
    <w:rsid w:val="00A442AE"/>
    <w:rsid w:val="00A53C69"/>
    <w:rsid w:val="00A566AB"/>
    <w:rsid w:val="00B30C52"/>
    <w:rsid w:val="00B80B4B"/>
    <w:rsid w:val="00B96E0B"/>
    <w:rsid w:val="00BD7BA9"/>
    <w:rsid w:val="00C1794E"/>
    <w:rsid w:val="00C251C6"/>
    <w:rsid w:val="00D170F3"/>
    <w:rsid w:val="00DD447F"/>
    <w:rsid w:val="00E75B2F"/>
    <w:rsid w:val="00E764E8"/>
    <w:rsid w:val="00ED07BC"/>
    <w:rsid w:val="00F904D2"/>
    <w:rsid w:val="00F979DF"/>
    <w:rsid w:val="00FA0E03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A1BC"/>
  <w15:chartTrackingRefBased/>
  <w15:docId w15:val="{E1908385-BACF-4372-8892-C53601AC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44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447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F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2C3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2C3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42B9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42B9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42B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42B9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2B9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42B9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42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ln.cn/uploadfile/2012/1127/2012112703292732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wf@dl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 文飞</dc:creator>
  <cp:keywords/>
  <dc:description/>
  <cp:lastModifiedBy>教育厅</cp:lastModifiedBy>
  <cp:revision>19</cp:revision>
  <dcterms:created xsi:type="dcterms:W3CDTF">2020-11-18T00:56:00Z</dcterms:created>
  <dcterms:modified xsi:type="dcterms:W3CDTF">2020-11-19T12:05:00Z</dcterms:modified>
</cp:coreProperties>
</file>