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7F04">
      <w:pPr>
        <w:spacing w:before="188" w:line="220" w:lineRule="auto"/>
        <w:jc w:val="left"/>
        <w:outlineLvl w:val="0"/>
        <w:rPr>
          <w:rFonts w:hint="default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附件1：</w:t>
      </w:r>
      <w:bookmarkStart w:id="0" w:name="_GoBack"/>
      <w:bookmarkEnd w:id="0"/>
    </w:p>
    <w:p w14:paraId="6BD6AD31">
      <w:pPr>
        <w:spacing w:before="188" w:line="220" w:lineRule="auto"/>
        <w:jc w:val="center"/>
        <w:outlineLvl w:val="0"/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2024-2025（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）学期超星智慧教学平台课程激活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操作说明</w:t>
      </w:r>
    </w:p>
    <w:p w14:paraId="6B8AC209">
      <w:pPr>
        <w:spacing w:before="188" w:line="220" w:lineRule="auto"/>
        <w:jc w:val="center"/>
        <w:outlineLvl w:val="0"/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</w:p>
    <w:p w14:paraId="378EE4A4">
      <w:pPr>
        <w:pStyle w:val="2"/>
        <w:spacing w:before="41" w:line="224" w:lineRule="auto"/>
        <w:ind w:left="513"/>
      </w:pPr>
      <w:r>
        <w:rPr>
          <w:b/>
          <w:bCs/>
          <w:spacing w:val="-8"/>
        </w:rPr>
        <w:t>一、激活说明</w:t>
      </w:r>
    </w:p>
    <w:p w14:paraId="4ED7CCD3">
      <w:pPr>
        <w:pStyle w:val="2"/>
        <w:spacing w:before="112" w:line="300" w:lineRule="auto"/>
        <w:ind w:left="35" w:right="124" w:firstLine="489"/>
        <w:jc w:val="left"/>
      </w:pPr>
      <w:r>
        <w:rPr>
          <w:spacing w:val="-9"/>
        </w:rPr>
        <w:t>超星智慧教学平台更新后，教师登录网址为：</w:t>
      </w:r>
      <w:r>
        <w:rPr>
          <w:spacing w:val="-9"/>
        </w:rPr>
        <w:fldChar w:fldCharType="begin"/>
      </w:r>
      <w:r>
        <w:rPr>
          <w:spacing w:val="-9"/>
        </w:rPr>
        <w:instrText xml:space="preserve"> HYPERLINK "https://dlpu.mh.chaoxing.com" </w:instrText>
      </w:r>
      <w:r>
        <w:rPr>
          <w:spacing w:val="-9"/>
        </w:rPr>
        <w:fldChar w:fldCharType="separate"/>
      </w:r>
      <w:r>
        <w:rPr>
          <w:spacing w:val="-9"/>
        </w:rPr>
        <w:t>https://dl</w:t>
      </w:r>
      <w:r>
        <w:rPr>
          <w:rFonts w:hint="eastAsia"/>
          <w:spacing w:val="-9"/>
          <w:lang w:val="en-US" w:eastAsia="zh-CN"/>
        </w:rPr>
        <w:t>vtc</w:t>
      </w:r>
      <w:r>
        <w:rPr>
          <w:spacing w:val="-9"/>
        </w:rPr>
        <w:t>.</w:t>
      </w:r>
      <w:r>
        <w:rPr>
          <w:rFonts w:hint="eastAsia"/>
          <w:spacing w:val="-9"/>
          <w:lang w:val="en-US" w:eastAsia="zh-CN"/>
        </w:rPr>
        <w:t>fanya</w:t>
      </w:r>
      <w:r>
        <w:rPr>
          <w:spacing w:val="-9"/>
        </w:rPr>
        <w:t>.chaoxing.com</w:t>
      </w:r>
      <w:r>
        <w:rPr>
          <w:spacing w:val="-9"/>
        </w:rPr>
        <w:fldChar w:fldCharType="end"/>
      </w:r>
      <w:r>
        <w:rPr>
          <w:spacing w:val="-9"/>
        </w:rPr>
        <w:t>， 或通过教务处主页热点链接直接登录超星智慧教学平台，登录后可在右上角“我的课程”中查看已完成建设的网络课程。</w:t>
      </w:r>
      <w:r>
        <w:rPr>
          <w:rFonts w:hint="eastAsia"/>
          <w:spacing w:val="-9"/>
          <w:lang w:val="zh-CN"/>
        </w:rPr>
        <w:drawing>
          <wp:inline distT="0" distB="0" distL="114300" distR="114300">
            <wp:extent cx="1447800" cy="323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86375" cy="1162050"/>
            <wp:effectExtent l="0" t="0" r="9525" b="0"/>
            <wp:docPr id="2" name="图片 2" descr="172480539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48053983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13092">
      <w:pPr>
        <w:pStyle w:val="2"/>
        <w:spacing w:before="183" w:line="223" w:lineRule="auto"/>
        <w:ind w:left="517"/>
      </w:pPr>
      <w:r>
        <w:rPr>
          <w:b/>
          <w:bCs/>
          <w:color w:val="181E33"/>
          <w:spacing w:val="-6"/>
        </w:rPr>
        <w:t>二、关联流程</w:t>
      </w:r>
    </w:p>
    <w:p w14:paraId="49760A3A">
      <w:pPr>
        <w:pStyle w:val="2"/>
        <w:spacing w:before="111" w:line="222" w:lineRule="auto"/>
        <w:ind w:left="514"/>
      </w:pPr>
      <w:r>
        <w:rPr>
          <w:b/>
          <w:bCs/>
          <w:color w:val="181E33"/>
          <w:spacing w:val="-7"/>
        </w:rPr>
        <w:t>（一）教师进入空间</w:t>
      </w:r>
    </w:p>
    <w:p w14:paraId="01CBBB54">
      <w:pPr>
        <w:pStyle w:val="2"/>
        <w:spacing w:before="113" w:line="293" w:lineRule="auto"/>
        <w:ind w:left="27" w:right="129" w:firstLine="481"/>
      </w:pPr>
      <w:r>
        <w:rPr>
          <w:color w:val="181E33"/>
          <w:spacing w:val="-10"/>
        </w:rPr>
        <w:t>教师进入个人空间后，点击左侧菜单中的“教务课程”</w:t>
      </w:r>
      <w:r>
        <w:rPr>
          <w:color w:val="181E33"/>
          <w:spacing w:val="-11"/>
        </w:rPr>
        <w:t>，点击课程页面上“关</w:t>
      </w:r>
      <w:r>
        <w:rPr>
          <w:color w:val="181E33"/>
        </w:rPr>
        <w:t xml:space="preserve"> </w:t>
      </w:r>
      <w:r>
        <w:rPr>
          <w:color w:val="181E33"/>
          <w:spacing w:val="-5"/>
        </w:rPr>
        <w:t>联”。</w:t>
      </w:r>
    </w:p>
    <w:p w14:paraId="27460DC5">
      <w:pPr>
        <w:spacing w:before="23" w:afterAutospacing="0" w:line="3516" w:lineRule="exact"/>
        <w:ind w:firstLine="491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52950" cy="2009775"/>
            <wp:effectExtent l="0" t="0" r="0" b="9525"/>
            <wp:docPr id="3" name="图片 3" descr="1724805436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480543669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4273A">
      <w:pPr>
        <w:pStyle w:val="2"/>
        <w:numPr>
          <w:ilvl w:val="0"/>
          <w:numId w:val="1"/>
        </w:numPr>
        <w:spacing w:before="122" w:line="298" w:lineRule="auto"/>
        <w:ind w:left="32" w:firstLine="487"/>
        <w:jc w:val="both"/>
        <w:rPr>
          <w:spacing w:val="-9"/>
        </w:rPr>
      </w:pPr>
      <w:r>
        <w:rPr>
          <w:b/>
          <w:bCs/>
          <w:color w:val="181E33"/>
          <w:spacing w:val="-8"/>
        </w:rPr>
        <w:t>关联方法</w:t>
      </w:r>
      <w:r>
        <w:rPr>
          <w:rFonts w:hint="eastAsia"/>
          <w:b/>
          <w:bCs/>
          <w:color w:val="181E33"/>
          <w:spacing w:val="-8"/>
        </w:rPr>
        <w:t>教务课程关联网络课的方法有三种：</w:t>
      </w:r>
      <w:r>
        <w:rPr>
          <w:rFonts w:hint="eastAsia"/>
          <w:spacing w:val="-9"/>
        </w:rPr>
        <w:t>（1）关联已有网络课（优先推荐选择此方法，适用于引用之前的课程数据及资源，尤其是要评选的课程）；</w:t>
      </w:r>
      <w:r>
        <w:rPr>
          <w:rFonts w:hint="eastAsia"/>
          <w:spacing w:val="-9"/>
          <w:lang w:eastAsia="zh-CN"/>
        </w:rPr>
        <w:t>（</w:t>
      </w:r>
      <w:r>
        <w:rPr>
          <w:rFonts w:hint="eastAsia"/>
          <w:spacing w:val="-9"/>
          <w:lang w:val="en-US" w:eastAsia="zh-CN"/>
        </w:rPr>
        <w:t>2</w:t>
      </w:r>
      <w:r>
        <w:rPr>
          <w:rFonts w:hint="eastAsia"/>
          <w:spacing w:val="-9"/>
          <w:lang w:eastAsia="zh-CN"/>
        </w:rPr>
        <w:t>）</w:t>
      </w:r>
      <w:r>
        <w:rPr>
          <w:rFonts w:hint="eastAsia"/>
          <w:spacing w:val="-9"/>
        </w:rPr>
        <w:t>克隆网络课关联（适用于只引用之前的课程资源，不引用之前的数据）；（3）关联新的网络课（适用于之前没有网络课的课程）。具体操作方法如下</w:t>
      </w:r>
      <w:r>
        <w:rPr>
          <w:rFonts w:hint="eastAsia"/>
          <w:spacing w:val="-9"/>
          <w:lang w:eastAsia="zh-CN"/>
        </w:rPr>
        <w:t>：</w:t>
      </w:r>
      <w:r>
        <w:rPr>
          <w:rFonts w:hint="eastAsia"/>
          <w:spacing w:val="-9"/>
        </w:rPr>
        <w:t xml:space="preserve"> </w:t>
      </w:r>
    </w:p>
    <w:p w14:paraId="265A8FFD">
      <w:pPr>
        <w:pStyle w:val="2"/>
        <w:spacing w:before="113" w:line="292" w:lineRule="auto"/>
        <w:ind w:left="36" w:right="16" w:firstLine="483"/>
        <w:rPr>
          <w:rFonts w:hint="default"/>
          <w:color w:val="181E33"/>
          <w:spacing w:val="-6"/>
          <w:lang w:val="en-US" w:eastAsia="zh-CN"/>
        </w:rPr>
      </w:pPr>
      <w:r>
        <w:rPr>
          <w:rFonts w:hint="eastAsia"/>
          <w:b/>
          <w:bCs/>
          <w:color w:val="181E33"/>
          <w:spacing w:val="-6"/>
          <w:lang w:val="en-US" w:eastAsia="zh-CN"/>
        </w:rPr>
        <w:t>1、</w:t>
      </w:r>
      <w:r>
        <w:rPr>
          <w:b/>
          <w:bCs/>
          <w:color w:val="181E33"/>
          <w:spacing w:val="-6"/>
        </w:rPr>
        <w:t>关联已有课程</w:t>
      </w:r>
      <w:r>
        <w:rPr>
          <w:rFonts w:hint="eastAsia"/>
          <w:color w:val="181E33"/>
          <w:spacing w:val="-6"/>
          <w:lang w:val="en-US" w:eastAsia="zh-CN"/>
        </w:rPr>
        <w:t>(注意：老师之前的课程如果找不到，在新版，管理，课程管理，课程设置，再次开课)</w:t>
      </w:r>
    </w:p>
    <w:p w14:paraId="3DB1E303">
      <w:pPr>
        <w:pStyle w:val="2"/>
        <w:spacing w:before="113" w:line="292" w:lineRule="auto"/>
        <w:ind w:left="36" w:right="16" w:firstLine="483"/>
      </w:pPr>
      <w:r>
        <w:rPr>
          <w:color w:val="181E33"/>
          <w:spacing w:val="-6"/>
        </w:rPr>
        <w:t>第一步：点击未关联网络课的教务课程的“关联</w:t>
      </w:r>
      <w:r>
        <w:rPr>
          <w:color w:val="181E33"/>
          <w:spacing w:val="-78"/>
        </w:rPr>
        <w:t xml:space="preserve"> </w:t>
      </w:r>
      <w:r>
        <w:rPr>
          <w:color w:val="181E33"/>
          <w:spacing w:val="-6"/>
        </w:rPr>
        <w:t>”按钮，弹出“关联</w:t>
      </w:r>
      <w:r>
        <w:rPr>
          <w:color w:val="181E33"/>
          <w:spacing w:val="-88"/>
        </w:rPr>
        <w:t xml:space="preserve"> </w:t>
      </w:r>
      <w:r>
        <w:rPr>
          <w:color w:val="181E33"/>
          <w:spacing w:val="-6"/>
        </w:rPr>
        <w:t>”提示</w:t>
      </w:r>
      <w:r>
        <w:rPr>
          <w:color w:val="181E33"/>
        </w:rPr>
        <w:t xml:space="preserve"> </w:t>
      </w:r>
      <w:r>
        <w:rPr>
          <w:color w:val="181E33"/>
          <w:spacing w:val="-5"/>
        </w:rPr>
        <w:t>弹框，点击“关联已有课程</w:t>
      </w:r>
      <w:r>
        <w:rPr>
          <w:color w:val="181E33"/>
          <w:spacing w:val="-75"/>
        </w:rPr>
        <w:t xml:space="preserve"> </w:t>
      </w:r>
      <w:r>
        <w:rPr>
          <w:color w:val="181E33"/>
          <w:spacing w:val="-5"/>
        </w:rPr>
        <w:t>”按钮，进入网络课程选择页面（如图）。</w:t>
      </w:r>
    </w:p>
    <w:p w14:paraId="1C0BD57F">
      <w:pPr>
        <w:spacing w:before="20" w:line="10584" w:lineRule="exact"/>
        <w:ind w:firstLine="758"/>
      </w:pPr>
      <w:r>
        <w:rPr>
          <w:position w:val="-211"/>
        </w:rPr>
        <w:drawing>
          <wp:inline distT="0" distB="0" distL="0" distR="0">
            <wp:extent cx="4216400" cy="67208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6907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44C5">
      <w:pPr>
        <w:spacing w:line="10584" w:lineRule="exact"/>
        <w:sectPr>
          <w:footerReference r:id="rId5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63F901D7">
      <w:pPr>
        <w:pStyle w:val="2"/>
        <w:spacing w:before="122" w:line="298" w:lineRule="auto"/>
        <w:ind w:left="32" w:firstLine="487"/>
        <w:jc w:val="both"/>
      </w:pPr>
      <w:r>
        <w:rPr>
          <w:spacing w:val="-9"/>
        </w:rPr>
        <w:t>第二步：选择要关联的网络课程，点击“新建教务班级</w:t>
      </w:r>
      <w:r>
        <w:rPr>
          <w:spacing w:val="-88"/>
        </w:rPr>
        <w:t xml:space="preserve"> </w:t>
      </w:r>
      <w:r>
        <w:rPr>
          <w:spacing w:val="-9"/>
        </w:rPr>
        <w:t>”进入教务班</w:t>
      </w:r>
      <w:r>
        <w:rPr>
          <w:spacing w:val="-10"/>
        </w:rPr>
        <w:t>级页面。</w:t>
      </w:r>
      <w:r>
        <w:t xml:space="preserve"> </w:t>
      </w:r>
      <w:r>
        <w:rPr>
          <w:spacing w:val="-3"/>
        </w:rPr>
        <w:t>关联某个班级，选择要关联的班级，点击关联即可。关联完</w:t>
      </w:r>
      <w:r>
        <w:rPr>
          <w:spacing w:val="-4"/>
        </w:rPr>
        <w:t>成后，教务课程的班</w:t>
      </w:r>
      <w:r>
        <w:t xml:space="preserve"> </w:t>
      </w:r>
      <w:r>
        <w:rPr>
          <w:spacing w:val="-2"/>
        </w:rPr>
        <w:t>级、学生名单将自动推送至课程中。</w:t>
      </w:r>
    </w:p>
    <w:p w14:paraId="48118680">
      <w:pPr>
        <w:spacing w:before="209" w:line="9643" w:lineRule="exact"/>
        <w:ind w:firstLine="717"/>
      </w:pPr>
      <w:r>
        <w:rPr>
          <w:position w:val="-192"/>
        </w:rPr>
        <w:drawing>
          <wp:inline distT="0" distB="0" distL="0" distR="0">
            <wp:extent cx="4370705" cy="61233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0832" cy="612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70D6E">
      <w:pPr>
        <w:spacing w:line="369" w:lineRule="auto"/>
        <w:rPr>
          <w:rFonts w:ascii="Arial"/>
          <w:sz w:val="21"/>
        </w:rPr>
      </w:pPr>
    </w:p>
    <w:p w14:paraId="075F033E">
      <w:pPr>
        <w:pStyle w:val="2"/>
        <w:spacing w:before="78" w:line="222" w:lineRule="auto"/>
        <w:ind w:left="505"/>
      </w:pPr>
      <w:r>
        <w:rPr>
          <w:b/>
          <w:bCs/>
          <w:spacing w:val="-4"/>
        </w:rPr>
        <w:t>2.克隆已有课程</w:t>
      </w:r>
    </w:p>
    <w:p w14:paraId="70CCDAED">
      <w:pPr>
        <w:pStyle w:val="2"/>
        <w:spacing w:before="113" w:line="297" w:lineRule="auto"/>
        <w:ind w:left="29" w:right="83" w:firstLine="490"/>
        <w:jc w:val="both"/>
      </w:pPr>
      <w:r>
        <w:rPr>
          <w:spacing w:val="-6"/>
        </w:rPr>
        <w:t>第一步：点击未关联网络课的教务课程“关联</w:t>
      </w:r>
      <w:r>
        <w:rPr>
          <w:spacing w:val="-75"/>
        </w:rPr>
        <w:t xml:space="preserve"> </w:t>
      </w:r>
      <w:r>
        <w:rPr>
          <w:spacing w:val="-6"/>
        </w:rPr>
        <w:t>”按钮，弹出“关联</w:t>
      </w:r>
      <w:r>
        <w:rPr>
          <w:spacing w:val="-88"/>
        </w:rPr>
        <w:t xml:space="preserve"> </w:t>
      </w:r>
      <w:r>
        <w:rPr>
          <w:spacing w:val="-6"/>
        </w:rPr>
        <w:t>”提示弹</w:t>
      </w:r>
      <w:r>
        <w:t xml:space="preserve"> </w:t>
      </w:r>
      <w:r>
        <w:rPr>
          <w:spacing w:val="-4"/>
        </w:rPr>
        <w:t>框，选择“克隆已有课程</w:t>
      </w:r>
      <w:r>
        <w:rPr>
          <w:spacing w:val="-88"/>
        </w:rPr>
        <w:t xml:space="preserve"> </w:t>
      </w:r>
      <w:r>
        <w:rPr>
          <w:spacing w:val="-4"/>
        </w:rPr>
        <w:t>”按钮，可以进入网络课程选择页面，鼠标移入</w:t>
      </w:r>
      <w:r>
        <w:rPr>
          <w:spacing w:val="-5"/>
        </w:rPr>
        <w:t>课程可</w:t>
      </w:r>
      <w:r>
        <w:t xml:space="preserve"> </w:t>
      </w:r>
      <w:r>
        <w:rPr>
          <w:spacing w:val="-3"/>
        </w:rPr>
        <w:t>以看到“预览</w:t>
      </w:r>
      <w:r>
        <w:rPr>
          <w:spacing w:val="-71"/>
        </w:rPr>
        <w:t xml:space="preserve"> </w:t>
      </w:r>
      <w:r>
        <w:rPr>
          <w:spacing w:val="-3"/>
        </w:rPr>
        <w:t>”按钮可以进入课程查看课程详情。</w:t>
      </w:r>
    </w:p>
    <w:p w14:paraId="74330D06">
      <w:pPr>
        <w:spacing w:line="297" w:lineRule="auto"/>
        <w:sectPr>
          <w:footerReference r:id="rId6" w:type="default"/>
          <w:pgSz w:w="11906" w:h="16839"/>
          <w:pgMar w:top="1431" w:right="1716" w:bottom="1152" w:left="1785" w:header="0" w:footer="987" w:gutter="0"/>
          <w:cols w:space="720" w:num="1"/>
        </w:sectPr>
      </w:pPr>
    </w:p>
    <w:p w14:paraId="00C9FBAC">
      <w:pPr>
        <w:spacing w:before="111" w:line="8220" w:lineRule="exact"/>
        <w:ind w:firstLine="806"/>
      </w:pPr>
      <w:r>
        <w:rPr>
          <w:position w:val="-164"/>
        </w:rPr>
        <w:drawing>
          <wp:inline distT="0" distB="0" distL="0" distR="0">
            <wp:extent cx="4267200" cy="52190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21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39DA0">
      <w:pPr>
        <w:spacing w:line="445" w:lineRule="auto"/>
        <w:rPr>
          <w:rFonts w:ascii="Arial"/>
          <w:sz w:val="21"/>
        </w:rPr>
      </w:pPr>
    </w:p>
    <w:p w14:paraId="7149740A">
      <w:pPr>
        <w:pStyle w:val="2"/>
        <w:spacing w:before="78" w:line="300" w:lineRule="auto"/>
        <w:ind w:left="27" w:right="13" w:firstLine="492"/>
        <w:jc w:val="both"/>
      </w:pPr>
      <w:r>
        <w:rPr>
          <w:spacing w:val="-4"/>
        </w:rPr>
        <w:t>第二步：选择要克隆的课程，点击课程打开克隆选择框。在弹框中选择要克</w:t>
      </w:r>
      <w:r>
        <w:rPr>
          <w:spacing w:val="11"/>
        </w:rPr>
        <w:t xml:space="preserve"> </w:t>
      </w:r>
      <w:r>
        <w:rPr>
          <w:spacing w:val="-4"/>
        </w:rPr>
        <w:t>隆的课程内容，选择完成后点击“确定</w:t>
      </w:r>
      <w:r>
        <w:rPr>
          <w:spacing w:val="-88"/>
        </w:rPr>
        <w:t xml:space="preserve"> </w:t>
      </w:r>
      <w:r>
        <w:rPr>
          <w:spacing w:val="-4"/>
        </w:rPr>
        <w:t>”按钮，系统进入克隆和关联流程，克隆</w:t>
      </w:r>
      <w:r>
        <w:t xml:space="preserve"> </w:t>
      </w:r>
      <w:r>
        <w:rPr>
          <w:spacing w:val="-8"/>
        </w:rPr>
        <w:t>和关联完成后，会弹出完成提示框（如下图</w:t>
      </w:r>
      <w:r>
        <w:rPr>
          <w:spacing w:val="-54"/>
        </w:rPr>
        <w:t>），</w:t>
      </w:r>
      <w:r>
        <w:rPr>
          <w:spacing w:val="-8"/>
        </w:rPr>
        <w:t>点击“我知道了</w:t>
      </w:r>
      <w:r>
        <w:rPr>
          <w:spacing w:val="-88"/>
        </w:rPr>
        <w:t xml:space="preserve"> </w:t>
      </w:r>
      <w:r>
        <w:rPr>
          <w:spacing w:val="-8"/>
        </w:rPr>
        <w:t>”，完成操作。关</w:t>
      </w:r>
      <w:r>
        <w:t xml:space="preserve"> </w:t>
      </w:r>
      <w:r>
        <w:rPr>
          <w:spacing w:val="-1"/>
        </w:rPr>
        <w:t>联完成后，教务课程的班级、学生名单将自动推送至课程中。</w:t>
      </w:r>
    </w:p>
    <w:p w14:paraId="7CC0324D">
      <w:pPr>
        <w:spacing w:line="300" w:lineRule="auto"/>
        <w:sectPr>
          <w:footerReference r:id="rId7" w:type="default"/>
          <w:pgSz w:w="11906" w:h="16839"/>
          <w:pgMar w:top="1431" w:right="1785" w:bottom="1151" w:left="1785" w:header="0" w:footer="987" w:gutter="0"/>
          <w:cols w:space="720" w:num="1"/>
        </w:sectPr>
      </w:pPr>
    </w:p>
    <w:p w14:paraId="6D92768C">
      <w:pPr>
        <w:spacing w:before="152" w:line="11871" w:lineRule="exact"/>
        <w:ind w:firstLine="897"/>
      </w:pPr>
      <w:r>
        <w:rPr>
          <w:position w:val="-237"/>
        </w:rPr>
        <w:drawing>
          <wp:inline distT="0" distB="0" distL="0" distR="0">
            <wp:extent cx="4140200" cy="75374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40708" cy="753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EC360">
      <w:pPr>
        <w:spacing w:line="249" w:lineRule="auto"/>
        <w:rPr>
          <w:rFonts w:ascii="Arial"/>
          <w:sz w:val="21"/>
        </w:rPr>
      </w:pPr>
    </w:p>
    <w:p w14:paraId="31F4D3CC">
      <w:pPr>
        <w:spacing w:line="249" w:lineRule="auto"/>
        <w:rPr>
          <w:rFonts w:ascii="Arial"/>
          <w:sz w:val="21"/>
        </w:rPr>
      </w:pPr>
    </w:p>
    <w:p w14:paraId="36EBE8A6">
      <w:pPr>
        <w:pStyle w:val="2"/>
        <w:spacing w:before="78" w:line="222" w:lineRule="auto"/>
        <w:ind w:left="507"/>
      </w:pPr>
      <w:r>
        <w:rPr>
          <w:b/>
          <w:bCs/>
          <w:color w:val="181E33"/>
          <w:spacing w:val="-4"/>
        </w:rPr>
        <w:t>3.关联新的网络课</w:t>
      </w:r>
    </w:p>
    <w:p w14:paraId="49F80E8C">
      <w:pPr>
        <w:pStyle w:val="2"/>
        <w:spacing w:before="113" w:line="293" w:lineRule="auto"/>
        <w:ind w:left="9" w:right="13" w:firstLine="513"/>
      </w:pPr>
      <w:r>
        <w:rPr>
          <w:color w:val="181E33"/>
          <w:spacing w:val="-6"/>
        </w:rPr>
        <w:t>点击未关联网络课的教务课程“关联</w:t>
      </w:r>
      <w:r>
        <w:rPr>
          <w:color w:val="181E33"/>
          <w:spacing w:val="-78"/>
        </w:rPr>
        <w:t xml:space="preserve"> </w:t>
      </w:r>
      <w:r>
        <w:rPr>
          <w:color w:val="181E33"/>
          <w:spacing w:val="-6"/>
        </w:rPr>
        <w:t>”按钮，弹出“关联</w:t>
      </w:r>
      <w:r>
        <w:rPr>
          <w:color w:val="181E33"/>
          <w:spacing w:val="-88"/>
        </w:rPr>
        <w:t xml:space="preserve"> </w:t>
      </w:r>
      <w:r>
        <w:rPr>
          <w:color w:val="181E33"/>
          <w:spacing w:val="-6"/>
        </w:rPr>
        <w:t>”提示弹框，选择</w:t>
      </w:r>
      <w:r>
        <w:rPr>
          <w:color w:val="181E33"/>
        </w:rPr>
        <w:t xml:space="preserve"> </w:t>
      </w:r>
      <w:r>
        <w:rPr>
          <w:color w:val="181E33"/>
          <w:spacing w:val="-4"/>
        </w:rPr>
        <w:t>“新建课程</w:t>
      </w:r>
      <w:r>
        <w:rPr>
          <w:color w:val="181E33"/>
          <w:spacing w:val="-71"/>
        </w:rPr>
        <w:t xml:space="preserve"> </w:t>
      </w:r>
      <w:r>
        <w:rPr>
          <w:color w:val="181E33"/>
          <w:spacing w:val="-4"/>
        </w:rPr>
        <w:t>”按钮点击，提示关联成功。关联完成后，教务课程的班级、学生名</w:t>
      </w:r>
    </w:p>
    <w:p w14:paraId="189AB410">
      <w:pPr>
        <w:spacing w:line="293" w:lineRule="auto"/>
        <w:sectPr>
          <w:footerReference r:id="rId8" w:type="default"/>
          <w:pgSz w:w="11906" w:h="16839"/>
          <w:pgMar w:top="1431" w:right="1785" w:bottom="1150" w:left="1785" w:header="0" w:footer="987" w:gutter="0"/>
          <w:cols w:space="720" w:num="1"/>
        </w:sectPr>
      </w:pPr>
    </w:p>
    <w:p w14:paraId="08318585">
      <w:pPr>
        <w:pStyle w:val="2"/>
        <w:spacing w:before="122" w:line="221" w:lineRule="auto"/>
        <w:ind w:left="34"/>
      </w:pPr>
      <w:r>
        <w:rPr>
          <w:color w:val="181E33"/>
          <w:spacing w:val="-2"/>
        </w:rPr>
        <w:t>单将自动推送至课程中。</w:t>
      </w:r>
    </w:p>
    <w:p w14:paraId="4EDED90C">
      <w:pPr>
        <w:spacing w:before="138" w:line="10920" w:lineRule="exact"/>
        <w:ind w:firstLine="866"/>
      </w:pPr>
      <w:r>
        <w:rPr>
          <w:position w:val="-218"/>
        </w:rPr>
        <w:drawing>
          <wp:inline distT="0" distB="0" distL="0" distR="0">
            <wp:extent cx="4180205" cy="69342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80332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AF011">
      <w:pPr>
        <w:spacing w:line="258" w:lineRule="auto"/>
        <w:rPr>
          <w:rFonts w:ascii="Arial"/>
          <w:sz w:val="21"/>
        </w:rPr>
      </w:pPr>
    </w:p>
    <w:p w14:paraId="73344D4D">
      <w:pPr>
        <w:spacing w:line="259" w:lineRule="auto"/>
        <w:rPr>
          <w:rFonts w:ascii="Arial"/>
          <w:sz w:val="21"/>
        </w:rPr>
      </w:pPr>
    </w:p>
    <w:p w14:paraId="7C264CA0">
      <w:pPr>
        <w:pStyle w:val="2"/>
        <w:spacing w:before="78" w:line="224" w:lineRule="auto"/>
        <w:ind w:left="516"/>
      </w:pPr>
      <w:r>
        <w:rPr>
          <w:b/>
          <w:bCs/>
          <w:spacing w:val="-6"/>
        </w:rPr>
        <w:t>三、其它说明</w:t>
      </w:r>
    </w:p>
    <w:p w14:paraId="25043F1B">
      <w:pPr>
        <w:pStyle w:val="2"/>
        <w:spacing w:before="110" w:line="298" w:lineRule="auto"/>
        <w:ind w:left="29" w:firstLine="490"/>
        <w:jc w:val="both"/>
        <w:rPr>
          <w:rFonts w:ascii="宋体" w:hAnsi="宋体" w:eastAsia="宋体" w:cs="宋体"/>
        </w:rPr>
      </w:pPr>
      <w:r>
        <w:rPr>
          <w:spacing w:val="-2"/>
        </w:rPr>
        <w:t>1.如完成课程关联后，仍需引用其他课程的资源，教师可在学习通上完成。</w:t>
      </w:r>
      <w:r>
        <w:rPr>
          <w:spacing w:val="3"/>
        </w:rPr>
        <w:t xml:space="preserve"> </w:t>
      </w:r>
      <w:r>
        <w:t>操作流程如下：学习通-课程-右上角管理-导入-课程章节-选择课程-选择章节-</w:t>
      </w:r>
      <w:r>
        <w:rPr>
          <w:spacing w:val="9"/>
        </w:rPr>
        <w:t xml:space="preserve"> </w:t>
      </w:r>
      <w:r>
        <w:rPr>
          <w:spacing w:val="-6"/>
        </w:rPr>
        <w:t>确定</w:t>
      </w:r>
      <w:r>
        <w:rPr>
          <w:rFonts w:ascii="宋体" w:hAnsi="宋体" w:eastAsia="宋体" w:cs="宋体"/>
          <w:spacing w:val="-6"/>
        </w:rPr>
        <w:t>。</w:t>
      </w:r>
    </w:p>
    <w:p w14:paraId="244BDB5F">
      <w:pPr>
        <w:spacing w:line="298" w:lineRule="auto"/>
        <w:rPr>
          <w:rFonts w:ascii="宋体" w:hAnsi="宋体" w:eastAsia="宋体" w:cs="宋体"/>
        </w:rPr>
        <w:sectPr>
          <w:footerReference r:id="rId9" w:type="default"/>
          <w:pgSz w:w="11906" w:h="16839"/>
          <w:pgMar w:top="1431" w:right="1742" w:bottom="1152" w:left="1785" w:header="0" w:footer="987" w:gutter="0"/>
          <w:cols w:space="720" w:num="1"/>
        </w:sectPr>
      </w:pPr>
    </w:p>
    <w:p w14:paraId="1D6ADE43">
      <w:pPr>
        <w:spacing w:before="18" w:line="4344" w:lineRule="exact"/>
        <w:ind w:firstLine="14"/>
      </w:pPr>
      <w:r>
        <w:rPr>
          <w:position w:val="-86"/>
        </w:rPr>
        <w:drawing>
          <wp:inline distT="0" distB="0" distL="0" distR="0">
            <wp:extent cx="5121910" cy="275844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22164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3842">
      <w:pPr>
        <w:spacing w:line="348" w:lineRule="auto"/>
        <w:rPr>
          <w:rFonts w:ascii="Arial"/>
          <w:sz w:val="21"/>
        </w:rPr>
      </w:pPr>
    </w:p>
    <w:p w14:paraId="7F968736">
      <w:pPr>
        <w:spacing w:line="5179" w:lineRule="exact"/>
        <w:ind w:firstLine="14"/>
      </w:pPr>
      <w:r>
        <w:rPr>
          <w:position w:val="-103"/>
        </w:rPr>
        <w:drawing>
          <wp:inline distT="0" distB="0" distL="0" distR="0">
            <wp:extent cx="4059555" cy="32886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59935" cy="328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56F18">
      <w:pPr>
        <w:spacing w:line="382" w:lineRule="auto"/>
        <w:rPr>
          <w:rFonts w:ascii="Arial"/>
          <w:sz w:val="21"/>
        </w:rPr>
      </w:pPr>
    </w:p>
    <w:p w14:paraId="5112AE48">
      <w:pPr>
        <w:pStyle w:val="2"/>
        <w:spacing w:before="112" w:line="221" w:lineRule="auto"/>
        <w:ind w:left="46" w:firstLine="480" w:firstLineChars="200"/>
      </w:pPr>
      <w:r>
        <w:t>2.如存在教师无学习通账号、无法激活等问题</w:t>
      </w:r>
      <w:r>
        <w:rPr>
          <w:spacing w:val="-1"/>
        </w:rPr>
        <w:t>，请及时</w:t>
      </w:r>
      <w:r>
        <w:rPr>
          <w:rFonts w:hint="eastAsia"/>
          <w:spacing w:val="-1"/>
          <w:lang w:val="en-US" w:eastAsia="zh-CN"/>
        </w:rPr>
        <w:t>咨询</w:t>
      </w:r>
      <w:r>
        <w:rPr>
          <w:spacing w:val="-4"/>
        </w:rPr>
        <w:t>进行沟通。</w:t>
      </w:r>
    </w:p>
    <w:p w14:paraId="7E7478F0">
      <w:pPr>
        <w:pStyle w:val="2"/>
        <w:spacing w:before="110" w:line="298" w:lineRule="auto"/>
        <w:ind w:left="29" w:firstLine="490"/>
        <w:jc w:val="both"/>
        <w:rPr>
          <w:spacing w:val="-2"/>
        </w:rPr>
      </w:pPr>
      <w:r>
        <w:rPr>
          <w:spacing w:val="-6"/>
        </w:rPr>
        <w:t>3.</w:t>
      </w:r>
      <w:r>
        <w:rPr>
          <w:rFonts w:hint="eastAsia"/>
          <w:spacing w:val="-2"/>
          <w:lang w:val="en-US" w:eastAsia="zh-CN"/>
        </w:rPr>
        <w:t>为</w:t>
      </w:r>
      <w:r>
        <w:rPr>
          <w:spacing w:val="-2"/>
        </w:rPr>
        <w:t>加强数字化课程资源建设与管理，课程激活后学校将开展在线课程建设情况验收考核，请任课教师在</w:t>
      </w:r>
      <w:r>
        <w:rPr>
          <w:rFonts w:hint="eastAsia"/>
          <w:spacing w:val="-2"/>
          <w:lang w:eastAsia="zh-CN"/>
        </w:rPr>
        <w:t>开学第一周</w:t>
      </w:r>
      <w:r>
        <w:rPr>
          <w:spacing w:val="-2"/>
        </w:rPr>
        <w:t>（周五）前完成激活。</w:t>
      </w:r>
    </w:p>
    <w:p w14:paraId="550A435D">
      <w:pPr>
        <w:pStyle w:val="2"/>
        <w:spacing w:before="110" w:line="298" w:lineRule="auto"/>
        <w:ind w:left="29" w:firstLine="49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4.由于大一新生还未报道，确定班级名单，新生课程激活暂定新生开课一周内进行激活，特此通知。</w:t>
      </w:r>
    </w:p>
    <w:p w14:paraId="595B409C">
      <w:pPr>
        <w:pStyle w:val="2"/>
        <w:spacing w:before="112" w:line="221" w:lineRule="auto"/>
        <w:ind w:left="46" w:firstLine="480" w:firstLineChars="200"/>
        <w:rPr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  <w:lang w:eastAsia="zh-CN"/>
        </w:rPr>
        <w:t>授课时间及平台抓取时间</w:t>
      </w:r>
    </w:p>
    <w:p w14:paraId="2F8D4C3C">
      <w:pPr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</w:p>
    <w:p w14:paraId="74E40387">
      <w:pPr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</w:p>
    <w:p w14:paraId="083A097E">
      <w:pPr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</w:p>
    <w:tbl>
      <w:tblPr>
        <w:tblStyle w:val="6"/>
        <w:tblpPr w:leftFromText="180" w:rightFromText="180" w:vertAnchor="text" w:horzAnchor="page" w:tblpX="6430" w:tblpY="114"/>
        <w:tblOverlap w:val="never"/>
        <w:tblW w:w="3865" w:type="dxa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490"/>
      </w:tblGrid>
      <w:tr w14:paraId="630632E3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5" w:type="dxa"/>
            <w:gridSpan w:val="2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DBE5F1" w:themeFill="accent1" w:themeFillTint="33"/>
            <w:noWrap/>
          </w:tcPr>
          <w:p w14:paraId="0B9B93A0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大连职业技术学院捕捉时间表</w:t>
            </w:r>
          </w:p>
        </w:tc>
      </w:tr>
      <w:tr w14:paraId="54CB490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5" w:type="dxa"/>
            <w:gridSpan w:val="2"/>
            <w:noWrap/>
          </w:tcPr>
          <w:p w14:paraId="573DBFC2"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8"/>
                <w:szCs w:val="28"/>
              </w:rPr>
              <w:t>夏家河校区</w:t>
            </w:r>
          </w:p>
        </w:tc>
      </w:tr>
      <w:tr w14:paraId="6D5DDC67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  <w:vAlign w:val="center"/>
          </w:tcPr>
          <w:p w14:paraId="26E7A66E">
            <w:pPr>
              <w:jc w:val="center"/>
              <w:rPr>
                <w:rFonts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节次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  <w:vAlign w:val="center"/>
          </w:tcPr>
          <w:p w14:paraId="3F04D8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上课时间</w:t>
            </w:r>
          </w:p>
          <w:p w14:paraId="6524DBF1">
            <w:pPr>
              <w:jc w:val="center"/>
              <w:rPr>
                <w:rFonts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（捕捉范围）</w:t>
            </w:r>
          </w:p>
        </w:tc>
      </w:tr>
      <w:tr w14:paraId="5E056024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3E55A976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1-2</w:t>
            </w:r>
          </w:p>
        </w:tc>
        <w:tc>
          <w:tcPr>
            <w:tcW w:w="2490" w:type="dxa"/>
            <w:noWrap/>
          </w:tcPr>
          <w:p w14:paraId="678BD28D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8: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9:40</w:t>
            </w:r>
          </w:p>
        </w:tc>
      </w:tr>
      <w:tr w14:paraId="40214E04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434FB3AA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3-4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17EF2E3C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-11:30</w:t>
            </w:r>
          </w:p>
        </w:tc>
      </w:tr>
      <w:tr w14:paraId="2C8D28A9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58A28E93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5-6</w:t>
            </w:r>
          </w:p>
        </w:tc>
        <w:tc>
          <w:tcPr>
            <w:tcW w:w="2490" w:type="dxa"/>
            <w:noWrap/>
          </w:tcPr>
          <w:p w14:paraId="7B6C80C6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13: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-14:30</w:t>
            </w:r>
          </w:p>
        </w:tc>
      </w:tr>
      <w:tr w14:paraId="3C91C32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6E05EC12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7-8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55BE8A55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14: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5-16:05</w:t>
            </w:r>
          </w:p>
        </w:tc>
      </w:tr>
      <w:tr w14:paraId="78DE789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08116769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9</w:t>
            </w:r>
          </w:p>
        </w:tc>
        <w:tc>
          <w:tcPr>
            <w:tcW w:w="2490" w:type="dxa"/>
            <w:noWrap/>
          </w:tcPr>
          <w:p w14:paraId="51166E66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16:06-21:00</w:t>
            </w:r>
          </w:p>
        </w:tc>
      </w:tr>
      <w:tr w14:paraId="04090829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5" w:type="dxa"/>
            <w:gridSpan w:val="2"/>
            <w:noWrap/>
          </w:tcPr>
          <w:p w14:paraId="75AD724A"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8"/>
                <w:szCs w:val="28"/>
              </w:rPr>
              <w:t>南关岭校区</w:t>
            </w:r>
          </w:p>
        </w:tc>
      </w:tr>
      <w:tr w14:paraId="53C4FB45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  <w:vAlign w:val="center"/>
          </w:tcPr>
          <w:p w14:paraId="50FE6E07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节次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  <w:vAlign w:val="center"/>
          </w:tcPr>
          <w:p w14:paraId="4D7C3F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上课时间</w:t>
            </w:r>
          </w:p>
          <w:p w14:paraId="32CBC4E6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（捕捉范围）</w:t>
            </w:r>
          </w:p>
        </w:tc>
      </w:tr>
      <w:tr w14:paraId="23C35E1F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0BD83DFD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1-2</w:t>
            </w:r>
          </w:p>
        </w:tc>
        <w:tc>
          <w:tcPr>
            <w:tcW w:w="2490" w:type="dxa"/>
            <w:noWrap/>
          </w:tcPr>
          <w:p w14:paraId="50B66608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8: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0-9:40</w:t>
            </w:r>
          </w:p>
        </w:tc>
      </w:tr>
      <w:tr w14:paraId="431F6D07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1EC52A15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3-4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171564EE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:5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-11:30</w:t>
            </w:r>
          </w:p>
        </w:tc>
      </w:tr>
      <w:tr w14:paraId="0522E5D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5B764614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5-6</w:t>
            </w:r>
          </w:p>
        </w:tc>
        <w:tc>
          <w:tcPr>
            <w:tcW w:w="2490" w:type="dxa"/>
            <w:noWrap/>
          </w:tcPr>
          <w:p w14:paraId="25C87FBE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13: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-14:30</w:t>
            </w:r>
          </w:p>
        </w:tc>
      </w:tr>
      <w:tr w14:paraId="7912305A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158D1133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7-8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06D8A721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14: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5-16:05</w:t>
            </w:r>
          </w:p>
        </w:tc>
      </w:tr>
      <w:tr w14:paraId="2E577D1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54182996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9</w:t>
            </w:r>
          </w:p>
        </w:tc>
        <w:tc>
          <w:tcPr>
            <w:tcW w:w="2490" w:type="dxa"/>
            <w:noWrap/>
          </w:tcPr>
          <w:p w14:paraId="13119108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16:06-21:00</w:t>
            </w:r>
          </w:p>
        </w:tc>
      </w:tr>
      <w:tr w14:paraId="4332035B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063FE2F8"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40039114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</w:p>
        </w:tc>
      </w:tr>
      <w:tr w14:paraId="68C9B4E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5" w:type="dxa"/>
            <w:gridSpan w:val="2"/>
            <w:noWrap/>
          </w:tcPr>
          <w:p w14:paraId="3C871DC4"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8"/>
                <w:szCs w:val="28"/>
              </w:rPr>
              <w:t>普湾校区</w:t>
            </w:r>
          </w:p>
        </w:tc>
      </w:tr>
      <w:tr w14:paraId="285A6137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  <w:vAlign w:val="center"/>
          </w:tcPr>
          <w:p w14:paraId="2BA5072A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节次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  <w:vAlign w:val="center"/>
          </w:tcPr>
          <w:p w14:paraId="4C4CC1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上课时间</w:t>
            </w:r>
          </w:p>
          <w:p w14:paraId="508B3C09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（捕捉范围）</w:t>
            </w:r>
          </w:p>
        </w:tc>
      </w:tr>
      <w:tr w14:paraId="22AA429A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0543171F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1-2</w:t>
            </w:r>
          </w:p>
        </w:tc>
        <w:tc>
          <w:tcPr>
            <w:tcW w:w="2490" w:type="dxa"/>
            <w:noWrap/>
          </w:tcPr>
          <w:p w14:paraId="4B61B8AA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8: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9:30</w:t>
            </w:r>
          </w:p>
        </w:tc>
      </w:tr>
      <w:tr w14:paraId="773F096C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1462CF1E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3-4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0CD7E381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9: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-11:05</w:t>
            </w:r>
          </w:p>
        </w:tc>
      </w:tr>
      <w:tr w14:paraId="20B46A06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5A8E53F4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5-6</w:t>
            </w:r>
          </w:p>
        </w:tc>
        <w:tc>
          <w:tcPr>
            <w:tcW w:w="2490" w:type="dxa"/>
            <w:noWrap/>
          </w:tcPr>
          <w:p w14:paraId="161857A6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12: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-13:45</w:t>
            </w:r>
          </w:p>
        </w:tc>
      </w:tr>
      <w:tr w14:paraId="4061532D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41E21036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7-8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672E9D85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13: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45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-15:15</w:t>
            </w:r>
          </w:p>
        </w:tc>
      </w:tr>
    </w:tbl>
    <w:p w14:paraId="2B1C4F14">
      <w:pPr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77470</wp:posOffset>
            </wp:positionV>
            <wp:extent cx="2836545" cy="5904865"/>
            <wp:effectExtent l="0" t="0" r="13335" b="8255"/>
            <wp:wrapNone/>
            <wp:docPr id="19612140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214095" name="图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590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AB9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3471D0D5">
      <w:pPr>
        <w:rPr>
          <w:sz w:val="28"/>
          <w:szCs w:val="28"/>
        </w:rPr>
      </w:pPr>
    </w:p>
    <w:p w14:paraId="4B88A409">
      <w:pPr>
        <w:rPr>
          <w:rFonts w:ascii="宋体" w:hAnsi="宋体" w:eastAsia="宋体"/>
          <w:b/>
          <w:bCs/>
          <w:sz w:val="28"/>
          <w:szCs w:val="28"/>
        </w:rPr>
      </w:pPr>
    </w:p>
    <w:p w14:paraId="45F47691">
      <w:pPr>
        <w:rPr>
          <w:sz w:val="28"/>
          <w:szCs w:val="28"/>
        </w:rPr>
      </w:pPr>
    </w:p>
    <w:p w14:paraId="00DFF282">
      <w:pPr>
        <w:spacing w:line="278" w:lineRule="auto"/>
        <w:rPr>
          <w:sz w:val="28"/>
          <w:szCs w:val="28"/>
        </w:rPr>
      </w:pPr>
    </w:p>
    <w:p w14:paraId="2EFE08D5">
      <w:pPr>
        <w:spacing w:line="278" w:lineRule="auto"/>
        <w:rPr>
          <w:sz w:val="28"/>
          <w:szCs w:val="28"/>
        </w:rPr>
      </w:pPr>
    </w:p>
    <w:p w14:paraId="4210B287">
      <w:pPr>
        <w:pStyle w:val="2"/>
        <w:spacing w:before="117" w:line="298" w:lineRule="auto"/>
        <w:ind w:left="37" w:firstLine="476"/>
        <w:jc w:val="both"/>
        <w:rPr>
          <w:spacing w:val="-9"/>
        </w:rPr>
      </w:pPr>
    </w:p>
    <w:p w14:paraId="3DF06B82">
      <w:pPr>
        <w:spacing w:line="249" w:lineRule="auto"/>
        <w:rPr>
          <w:rFonts w:ascii="Arial"/>
          <w:sz w:val="21"/>
        </w:rPr>
      </w:pPr>
    </w:p>
    <w:p w14:paraId="6D71C09C">
      <w:pPr>
        <w:spacing w:line="250" w:lineRule="auto"/>
        <w:rPr>
          <w:rFonts w:ascii="Arial"/>
          <w:sz w:val="21"/>
        </w:rPr>
      </w:pPr>
    </w:p>
    <w:p w14:paraId="6F2E5734">
      <w:pPr>
        <w:spacing w:line="250" w:lineRule="auto"/>
        <w:rPr>
          <w:rFonts w:ascii="Arial"/>
          <w:sz w:val="21"/>
        </w:rPr>
      </w:pPr>
    </w:p>
    <w:p w14:paraId="6CE93058">
      <w:pPr>
        <w:pStyle w:val="2"/>
        <w:spacing w:before="78" w:line="223" w:lineRule="auto"/>
        <w:ind w:left="7062"/>
      </w:pPr>
      <w:r>
        <w:rPr>
          <w:spacing w:val="-4"/>
        </w:rPr>
        <w:t>教务处</w:t>
      </w:r>
    </w:p>
    <w:p w14:paraId="3FC6825D">
      <w:pPr>
        <w:pStyle w:val="2"/>
        <w:spacing w:before="114" w:line="222" w:lineRule="auto"/>
        <w:jc w:val="right"/>
        <w:rPr>
          <w:spacing w:val="-14"/>
        </w:rPr>
      </w:pPr>
    </w:p>
    <w:p w14:paraId="3408275C">
      <w:pPr>
        <w:pStyle w:val="2"/>
        <w:spacing w:before="114" w:line="222" w:lineRule="auto"/>
        <w:jc w:val="right"/>
        <w:rPr>
          <w:spacing w:val="-14"/>
        </w:rPr>
      </w:pPr>
    </w:p>
    <w:p w14:paraId="5037A86A">
      <w:pPr>
        <w:pStyle w:val="2"/>
        <w:spacing w:before="114" w:line="222" w:lineRule="auto"/>
        <w:jc w:val="right"/>
        <w:rPr>
          <w:spacing w:val="-14"/>
        </w:rPr>
      </w:pPr>
    </w:p>
    <w:p w14:paraId="577B51E3">
      <w:pPr>
        <w:pStyle w:val="2"/>
        <w:spacing w:before="114" w:line="222" w:lineRule="auto"/>
        <w:jc w:val="right"/>
        <w:rPr>
          <w:spacing w:val="-14"/>
        </w:rPr>
      </w:pPr>
    </w:p>
    <w:p w14:paraId="2593AE0C">
      <w:pPr>
        <w:pStyle w:val="2"/>
        <w:spacing w:before="114" w:line="222" w:lineRule="auto"/>
        <w:jc w:val="right"/>
        <w:rPr>
          <w:spacing w:val="-14"/>
        </w:rPr>
      </w:pPr>
    </w:p>
    <w:p w14:paraId="49BDE5D6">
      <w:pPr>
        <w:pStyle w:val="2"/>
        <w:spacing w:before="114" w:line="222" w:lineRule="auto"/>
        <w:jc w:val="right"/>
        <w:rPr>
          <w:spacing w:val="-14"/>
        </w:rPr>
      </w:pPr>
    </w:p>
    <w:p w14:paraId="18D41F03">
      <w:pPr>
        <w:pStyle w:val="2"/>
        <w:spacing w:before="114" w:line="222" w:lineRule="auto"/>
        <w:jc w:val="right"/>
        <w:rPr>
          <w:spacing w:val="-14"/>
        </w:rPr>
      </w:pPr>
    </w:p>
    <w:p w14:paraId="428FDFA6">
      <w:pPr>
        <w:pStyle w:val="2"/>
        <w:spacing w:before="114" w:line="222" w:lineRule="auto"/>
        <w:jc w:val="right"/>
        <w:rPr>
          <w:spacing w:val="-14"/>
        </w:rPr>
      </w:pPr>
    </w:p>
    <w:p w14:paraId="09E647EC">
      <w:pPr>
        <w:pStyle w:val="2"/>
        <w:spacing w:before="114" w:line="222" w:lineRule="auto"/>
        <w:jc w:val="right"/>
        <w:rPr>
          <w:spacing w:val="-14"/>
        </w:rPr>
      </w:pPr>
    </w:p>
    <w:p w14:paraId="36EC3159">
      <w:pPr>
        <w:pStyle w:val="2"/>
        <w:spacing w:before="114" w:line="222" w:lineRule="auto"/>
        <w:jc w:val="right"/>
        <w:rPr>
          <w:spacing w:val="-14"/>
        </w:rPr>
      </w:pPr>
    </w:p>
    <w:p w14:paraId="2B276787">
      <w:pPr>
        <w:pStyle w:val="2"/>
        <w:spacing w:before="114" w:line="222" w:lineRule="auto"/>
        <w:jc w:val="right"/>
        <w:rPr>
          <w:spacing w:val="-14"/>
        </w:rPr>
      </w:pPr>
    </w:p>
    <w:p w14:paraId="3C905251">
      <w:pPr>
        <w:pStyle w:val="2"/>
        <w:spacing w:before="114" w:line="222" w:lineRule="auto"/>
        <w:jc w:val="right"/>
        <w:rPr>
          <w:rFonts w:hint="eastAsia"/>
          <w:spacing w:val="-14"/>
          <w:lang w:val="en-US" w:eastAsia="zh-CN"/>
        </w:rPr>
      </w:pPr>
    </w:p>
    <w:sectPr>
      <w:footerReference r:id="rId10" w:type="default"/>
      <w:pgSz w:w="11906" w:h="16839"/>
      <w:pgMar w:top="1431" w:right="1785" w:bottom="1150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96145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BAF1B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6BFA8"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9A282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25356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36176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C69AB"/>
    <w:multiLevelType w:val="singleLevel"/>
    <w:tmpl w:val="63AC69A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ljNDYyOTk4YWFmYTE2Y2UzOTY2OTVmYjM2YTJmZTEifQ=="/>
  </w:docVars>
  <w:rsids>
    <w:rsidRoot w:val="00172A27"/>
    <w:rsid w:val="02406F7C"/>
    <w:rsid w:val="0338552D"/>
    <w:rsid w:val="132A4818"/>
    <w:rsid w:val="14481026"/>
    <w:rsid w:val="17944192"/>
    <w:rsid w:val="22005548"/>
    <w:rsid w:val="26753859"/>
    <w:rsid w:val="26950503"/>
    <w:rsid w:val="29091053"/>
    <w:rsid w:val="3BCE569F"/>
    <w:rsid w:val="549251C2"/>
    <w:rsid w:val="5AA318F8"/>
    <w:rsid w:val="638A2AFC"/>
    <w:rsid w:val="7AA80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网格表 4 - 着色 11"/>
    <w:basedOn w:val="3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wmf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1130</Words>
  <Characters>1339</Characters>
  <TotalTime>0</TotalTime>
  <ScaleCrop>false</ScaleCrop>
  <LinksUpToDate>false</LinksUpToDate>
  <CharactersWithSpaces>1367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2024-08-23T08:49:00Z</dcterms:created>
  <dc:creator>教研科-倩倩</dc:creator>
  <cp:lastModifiedBy>栗建 大连职院</cp:lastModifiedBy>
  <dcterms:modified xsi:type="dcterms:W3CDTF">2025-02-27T02:14:21Z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2024-08-27T09:30:49Z</vt:filetime>
  </property>
  <property fmtid="{D5CDD505-2E9C-101B-9397-08002B2CF9AE}" pid="4" name="KSOProductBuildVer">
    <vt:lpwstr>2052-12.1.0.19770</vt:lpwstr>
  </property>
  <property fmtid="{D5CDD505-2E9C-101B-9397-08002B2CF9AE}" pid="5" name="ICV">
    <vt:lpwstr>696FA52309A54ABD8CD6E85C00E63B4B_13</vt:lpwstr>
  </property>
  <property fmtid="{D5CDD505-2E9C-101B-9397-08002B2CF9AE}" pid="6" name="KSOTemplateDocerSaveRecord">
    <vt:lpwstr>eyJoZGlkIjoiZjljNDYyOTk4YWFmYTE2Y2UzOTY2OTVmYjM2YTJmZTEiLCJ1c2VySWQiOiIzODA5MTc2MjUifQ==</vt:lpwstr>
  </property>
</Properties>
</file>