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4ED" w:rsidRDefault="000467A1">
      <w:pPr>
        <w:spacing w:after="312" w:line="264" w:lineRule="auto"/>
        <w:ind w:left="-195" w:right="-653" w:hanging="231"/>
        <w:jc w:val="center"/>
        <w:rPr>
          <w:sz w:val="28"/>
          <w:szCs w:val="28"/>
        </w:rPr>
      </w:pPr>
      <w:r>
        <w:rPr>
          <w:rFonts w:ascii="隶书" w:eastAsia="隶书" w:hint="eastAsia"/>
          <w:b/>
          <w:bCs/>
          <w:sz w:val="28"/>
          <w:szCs w:val="28"/>
        </w:rPr>
        <w:t>听    课    记    录</w:t>
      </w:r>
    </w:p>
    <w:p w:rsidR="00B824ED" w:rsidRDefault="000467A1">
      <w:pPr>
        <w:spacing w:line="264" w:lineRule="auto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 xml:space="preserve"> 听课时间：</w:t>
      </w:r>
    </w:p>
    <w:tbl>
      <w:tblPr>
        <w:tblW w:w="0" w:type="auto"/>
        <w:tblBorders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1792"/>
      </w:tblGrid>
      <w:tr w:rsidR="00B824ED">
        <w:tc>
          <w:tcPr>
            <w:tcW w:w="2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ED" w:rsidRDefault="000467A1">
            <w:pPr>
              <w:spacing w:line="264" w:lineRule="auto"/>
              <w:rPr>
                <w:rFonts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b/>
                <w:bCs/>
                <w:sz w:val="24"/>
                <w:szCs w:val="24"/>
              </w:rPr>
              <w:t>授课教师</w:t>
            </w:r>
          </w:p>
        </w:tc>
        <w:tc>
          <w:tcPr>
            <w:tcW w:w="2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ED" w:rsidRDefault="00B824ED">
            <w:pPr>
              <w:spacing w:line="264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ED" w:rsidRDefault="000467A1">
            <w:pPr>
              <w:spacing w:line="264" w:lineRule="auto"/>
              <w:rPr>
                <w:rFonts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b/>
                <w:bCs/>
                <w:sz w:val="24"/>
                <w:szCs w:val="24"/>
              </w:rPr>
              <w:t>所在部门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ED" w:rsidRDefault="00B824ED">
            <w:pPr>
              <w:spacing w:line="264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824ED"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ED" w:rsidRDefault="000467A1">
            <w:pPr>
              <w:spacing w:line="264" w:lineRule="auto"/>
              <w:rPr>
                <w:rFonts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b/>
                <w:bCs/>
                <w:sz w:val="24"/>
                <w:szCs w:val="24"/>
              </w:rPr>
              <w:t>授课班级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ED" w:rsidRDefault="00B824ED">
            <w:pPr>
              <w:spacing w:line="264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ED" w:rsidRDefault="000467A1">
            <w:pPr>
              <w:spacing w:line="264" w:lineRule="auto"/>
              <w:rPr>
                <w:rFonts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b/>
                <w:bCs/>
                <w:sz w:val="24"/>
                <w:szCs w:val="24"/>
              </w:rPr>
              <w:t>授课节次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ED" w:rsidRDefault="00B824ED">
            <w:pPr>
              <w:spacing w:line="264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824ED"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ED" w:rsidRDefault="000467A1">
            <w:pPr>
              <w:spacing w:line="264" w:lineRule="auto"/>
              <w:rPr>
                <w:rFonts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ED" w:rsidRDefault="00B824ED">
            <w:pPr>
              <w:spacing w:line="264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ED" w:rsidRDefault="000467A1">
            <w:pPr>
              <w:spacing w:line="264" w:lineRule="auto"/>
              <w:rPr>
                <w:rFonts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b/>
                <w:bCs/>
                <w:sz w:val="24"/>
                <w:szCs w:val="24"/>
              </w:rPr>
              <w:t>授课地点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ED" w:rsidRDefault="00B824ED">
            <w:pPr>
              <w:spacing w:line="264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824ED">
        <w:trPr>
          <w:trHeight w:val="9807"/>
        </w:trPr>
        <w:tc>
          <w:tcPr>
            <w:tcW w:w="963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ED" w:rsidRDefault="000467A1">
            <w:pPr>
              <w:spacing w:line="264" w:lineRule="auto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指标</w:t>
            </w:r>
            <w:proofErr w:type="gramStart"/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一</w:t>
            </w:r>
            <w:proofErr w:type="gramEnd"/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：</w:t>
            </w:r>
          </w:p>
          <w:p w:rsidR="00B824ED" w:rsidRDefault="000467A1">
            <w:pPr>
              <w:spacing w:line="264" w:lineRule="auto"/>
              <w:rPr>
                <w:rFonts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 xml:space="preserve">本次课程讲授主题（   </w:t>
            </w:r>
            <w:r w:rsidR="00B12E0A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 xml:space="preserve">                    </w:t>
            </w: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）。</w:t>
            </w:r>
          </w:p>
          <w:p w:rsidR="00B824ED" w:rsidRDefault="000467A1">
            <w:pPr>
              <w:spacing w:line="264" w:lineRule="auto"/>
              <w:rPr>
                <w:rFonts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指标二:教学态度（1</w:t>
            </w:r>
            <w: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分）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(得分： )</w:t>
            </w:r>
          </w:p>
          <w:p w:rsidR="00B824ED" w:rsidRDefault="000467A1">
            <w:pPr>
              <w:spacing w:line="264" w:lineRule="auto"/>
              <w:rPr>
                <w:rFonts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1.（5分）教学准备充分，教学文件齐备，教学进度正常。</w:t>
            </w:r>
          </w:p>
          <w:p w:rsidR="000467A1" w:rsidRDefault="000467A1">
            <w:pPr>
              <w:spacing w:line="264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2.（5分）着装得体，</w:t>
            </w:r>
            <w:proofErr w:type="gramStart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教态规范</w:t>
            </w:r>
            <w:proofErr w:type="gramEnd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大方，精神饱满。</w:t>
            </w:r>
          </w:p>
          <w:p w:rsidR="00B824ED" w:rsidRDefault="000467A1">
            <w:pPr>
              <w:spacing w:line="264" w:lineRule="auto"/>
              <w:rPr>
                <w:rFonts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指标三:教学基本功（1</w:t>
            </w:r>
            <w: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分）</w:t>
            </w:r>
            <w:r w:rsidR="00B12E0A">
              <w:rPr>
                <w:rFonts w:ascii="宋体" w:eastAsia="宋体" w:hAnsi="宋体" w:cs="Times New Roman" w:hint="eastAsia"/>
                <w:sz w:val="24"/>
                <w:szCs w:val="24"/>
              </w:rPr>
              <w:t>(得分： )</w:t>
            </w:r>
          </w:p>
          <w:p w:rsidR="00B12E0A" w:rsidRDefault="000467A1">
            <w:pPr>
              <w:spacing w:line="264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1.（5分）普通话/外语授课，音量、语速适中。</w:t>
            </w:r>
          </w:p>
          <w:p w:rsidR="00B824ED" w:rsidRDefault="000467A1">
            <w:pPr>
              <w:spacing w:line="264" w:lineRule="auto"/>
              <w:rPr>
                <w:rFonts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2.（5分）语言精练易懂、条理清晰，逻辑性强，富有感召力。</w:t>
            </w:r>
          </w:p>
          <w:p w:rsidR="00B824ED" w:rsidRDefault="000467A1">
            <w:pPr>
              <w:spacing w:line="264" w:lineRule="auto"/>
              <w:rPr>
                <w:rFonts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指标四：教学组织与管理（1</w:t>
            </w:r>
            <w: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分）</w:t>
            </w:r>
            <w:r w:rsidR="00B12E0A">
              <w:rPr>
                <w:rFonts w:ascii="宋体" w:eastAsia="宋体" w:hAnsi="宋体" w:cs="Times New Roman" w:hint="eastAsia"/>
                <w:sz w:val="24"/>
                <w:szCs w:val="24"/>
              </w:rPr>
              <w:t>(得分： )</w:t>
            </w:r>
          </w:p>
          <w:p w:rsidR="00B824ED" w:rsidRDefault="000467A1">
            <w:pPr>
              <w:spacing w:line="264" w:lineRule="auto"/>
              <w:rPr>
                <w:rFonts w:ascii="宋体" w:eastAsia="宋体" w:hAnsi="宋体" w:cs="等线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1.（5</w:t>
            </w:r>
            <w:r w:rsidR="00B12E0A">
              <w:rPr>
                <w:rFonts w:ascii="宋体" w:eastAsia="宋体" w:hAnsi="宋体" w:cs="Times New Roman" w:hint="eastAsia"/>
                <w:sz w:val="24"/>
                <w:szCs w:val="24"/>
              </w:rPr>
              <w:t>分）符合职教规律，教学环节安排合理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</w:p>
          <w:p w:rsidR="00B824ED" w:rsidRDefault="000467A1">
            <w:pPr>
              <w:spacing w:line="264" w:lineRule="auto"/>
              <w:rPr>
                <w:rFonts w:ascii="宋体" w:eastAsia="宋体" w:hAnsi="宋体" w:cs="等线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2.（5分）课堂调控得力，激发学生积极性。</w:t>
            </w:r>
          </w:p>
          <w:p w:rsidR="00B824ED" w:rsidRDefault="000467A1">
            <w:pPr>
              <w:spacing w:line="264" w:lineRule="auto"/>
              <w:rPr>
                <w:rFonts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3.（5分）按时上下课，严格考勤和课堂管理。</w:t>
            </w:r>
          </w:p>
          <w:p w:rsidR="00B824ED" w:rsidRDefault="000467A1">
            <w:pPr>
              <w:spacing w:line="264" w:lineRule="auto"/>
              <w:rPr>
                <w:rFonts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指标五:教学内容（2</w:t>
            </w:r>
            <w: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分）</w:t>
            </w:r>
            <w:r w:rsidR="00B12E0A">
              <w:rPr>
                <w:rFonts w:ascii="宋体" w:eastAsia="宋体" w:hAnsi="宋体" w:cs="Times New Roman" w:hint="eastAsia"/>
                <w:sz w:val="24"/>
                <w:szCs w:val="24"/>
              </w:rPr>
              <w:t>(得分： )</w:t>
            </w:r>
          </w:p>
          <w:p w:rsidR="00B824ED" w:rsidRDefault="000467A1">
            <w:pPr>
              <w:spacing w:line="264" w:lineRule="auto"/>
              <w:rPr>
                <w:rFonts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1.（5分）以学生为中心，教</w:t>
            </w:r>
            <w:r w:rsidR="00B12E0A">
              <w:rPr>
                <w:rFonts w:ascii="宋体" w:eastAsia="宋体" w:hAnsi="宋体" w:cs="Times New Roman" w:hint="eastAsia"/>
                <w:sz w:val="24"/>
                <w:szCs w:val="24"/>
              </w:rPr>
              <w:t>学环节设计科学合理，教学目标完整、明确具体；层次清楚，过渡自然。</w:t>
            </w:r>
          </w:p>
          <w:p w:rsidR="00B824ED" w:rsidRDefault="000467A1">
            <w:pPr>
              <w:spacing w:line="264" w:lineRule="auto"/>
              <w:rPr>
                <w:rFonts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2.（5分）教学内容符合《课程标准》，因材施教，围绕能力目标找准切入点，案例、训练等得当；精讲多练，教、学、做相结合。</w:t>
            </w:r>
          </w:p>
          <w:p w:rsidR="00B824ED" w:rsidRDefault="000467A1">
            <w:pPr>
              <w:spacing w:line="264" w:lineRule="auto"/>
              <w:rPr>
                <w:rFonts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3.（5分）内容准确，与时俱进；重点突出，化解难点；信息量适中。</w:t>
            </w:r>
          </w:p>
          <w:p w:rsidR="00B824ED" w:rsidRDefault="000467A1">
            <w:pPr>
              <w:spacing w:line="264" w:lineRule="auto"/>
              <w:rPr>
                <w:rFonts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4.（5分）理论联系实际，注重培养学生分析问题、解决问题及动手操作等能力。</w:t>
            </w:r>
          </w:p>
          <w:p w:rsidR="00B824ED" w:rsidRDefault="000467A1">
            <w:pPr>
              <w:spacing w:line="264" w:lineRule="auto"/>
              <w:rPr>
                <w:rFonts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指标六:教学方法与手段（2</w:t>
            </w:r>
            <w: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分）</w:t>
            </w:r>
            <w:r w:rsidR="00B12E0A">
              <w:rPr>
                <w:rFonts w:ascii="宋体" w:eastAsia="宋体" w:hAnsi="宋体" w:cs="Times New Roman" w:hint="eastAsia"/>
                <w:sz w:val="24"/>
                <w:szCs w:val="24"/>
              </w:rPr>
              <w:t>(得分： )</w:t>
            </w:r>
          </w:p>
          <w:p w:rsidR="00B12E0A" w:rsidRPr="00B12E0A" w:rsidRDefault="00B12E0A" w:rsidP="004C0385">
            <w:pPr>
              <w:numPr>
                <w:ilvl w:val="0"/>
                <w:numId w:val="1"/>
              </w:numPr>
              <w:spacing w:line="264" w:lineRule="auto"/>
              <w:rPr>
                <w:rFonts w:cs="Times New Roman"/>
                <w:sz w:val="24"/>
                <w:szCs w:val="24"/>
              </w:rPr>
            </w:pPr>
            <w:r w:rsidRPr="00B12E0A">
              <w:rPr>
                <w:rFonts w:ascii="宋体" w:eastAsia="宋体" w:hAnsi="宋体" w:cs="Times New Roman" w:hint="eastAsia"/>
                <w:sz w:val="24"/>
                <w:szCs w:val="24"/>
              </w:rPr>
              <w:t>（10分）</w:t>
            </w:r>
            <w:r w:rsidR="000467A1" w:rsidRPr="00B12E0A">
              <w:rPr>
                <w:rFonts w:ascii="宋体" w:eastAsia="宋体" w:hAnsi="宋体" w:cs="Times New Roman" w:hint="eastAsia"/>
                <w:sz w:val="24"/>
                <w:szCs w:val="24"/>
              </w:rPr>
              <w:t>教学方法符合教学内容、学生情况、职教特点的要求；启迪引导学生思考、联想和创新思维；提问和讨论有深度。</w:t>
            </w:r>
          </w:p>
          <w:p w:rsidR="00B824ED" w:rsidRPr="00B12E0A" w:rsidRDefault="000467A1" w:rsidP="004C0385">
            <w:pPr>
              <w:numPr>
                <w:ilvl w:val="0"/>
                <w:numId w:val="1"/>
              </w:numPr>
              <w:spacing w:line="264" w:lineRule="auto"/>
              <w:rPr>
                <w:rFonts w:cs="Times New Roman"/>
                <w:sz w:val="24"/>
                <w:szCs w:val="24"/>
              </w:rPr>
            </w:pPr>
            <w:r w:rsidRPr="00B12E0A">
              <w:rPr>
                <w:rFonts w:ascii="宋体" w:eastAsia="宋体" w:hAnsi="宋体" w:cs="Times New Roman" w:hint="eastAsia"/>
                <w:sz w:val="24"/>
                <w:szCs w:val="24"/>
              </w:rPr>
              <w:t>（10分）板书设计合理，纲目清晰；课件重点突出醒目，生动直观，运用恰当；适时、恰当、熟练地运用现代化教学设备、仪器和现代化教学手段进行教学、演示、讲解。</w:t>
            </w:r>
          </w:p>
          <w:p w:rsidR="00B824ED" w:rsidRDefault="000467A1">
            <w:pPr>
              <w:spacing w:line="264" w:lineRule="auto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指标七</w:t>
            </w:r>
            <w:proofErr w:type="gramEnd"/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:课程思政（1</w:t>
            </w:r>
            <w: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分）</w:t>
            </w:r>
            <w:r w:rsidR="00B12E0A">
              <w:rPr>
                <w:rFonts w:ascii="宋体" w:eastAsia="宋体" w:hAnsi="宋体" w:cs="Times New Roman" w:hint="eastAsia"/>
                <w:sz w:val="24"/>
                <w:szCs w:val="24"/>
              </w:rPr>
              <w:t>(得分： )</w:t>
            </w:r>
          </w:p>
          <w:p w:rsidR="00B824ED" w:rsidRDefault="000467A1">
            <w:pPr>
              <w:spacing w:line="264" w:lineRule="auto"/>
              <w:rPr>
                <w:rFonts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1．（10分）将思想政治教育、职业素质教育、创新教育等融入课堂教</w:t>
            </w:r>
            <w:r w:rsidR="00B12E0A">
              <w:rPr>
                <w:rFonts w:ascii="宋体" w:eastAsia="宋体" w:hAnsi="宋体" w:cs="Times New Roman" w:hint="eastAsia"/>
                <w:sz w:val="24"/>
                <w:szCs w:val="24"/>
              </w:rPr>
              <w:t>学。</w:t>
            </w:r>
          </w:p>
          <w:p w:rsidR="00B824ED" w:rsidRDefault="000467A1">
            <w:pPr>
              <w:spacing w:line="264" w:lineRule="auto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指标八</w:t>
            </w:r>
            <w:proofErr w:type="gramEnd"/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:教学效果（1</w:t>
            </w:r>
            <w: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分）</w:t>
            </w:r>
            <w:r w:rsidR="00B12E0A">
              <w:rPr>
                <w:rFonts w:ascii="宋体" w:eastAsia="宋体" w:hAnsi="宋体" w:cs="Times New Roman" w:hint="eastAsia"/>
                <w:sz w:val="24"/>
                <w:szCs w:val="24"/>
              </w:rPr>
              <w:t>(得分： )</w:t>
            </w:r>
          </w:p>
          <w:p w:rsidR="00B824ED" w:rsidRDefault="000467A1">
            <w:pPr>
              <w:spacing w:line="264" w:lineRule="auto"/>
              <w:rPr>
                <w:rFonts w:ascii="宋体" w:eastAsia="宋体" w:hAnsi="宋体" w:cs="等线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1.（10分）学生出勤率高，遵守课堂纪律，听课认真，注意力集中，积极主动参与教学活动；乐于提问和回答</w:t>
            </w:r>
            <w:r w:rsidR="00B12E0A">
              <w:rPr>
                <w:rFonts w:ascii="宋体" w:eastAsia="宋体" w:hAnsi="宋体" w:cs="Times New Roman" w:hint="eastAsia"/>
                <w:sz w:val="24"/>
                <w:szCs w:val="24"/>
              </w:rPr>
              <w:t>问题；多维互动有广度，形式有问答、讨论、点评等，课堂气氛活跃。</w:t>
            </w:r>
          </w:p>
          <w:p w:rsidR="00B824ED" w:rsidRDefault="000467A1">
            <w:pPr>
              <w:spacing w:line="264" w:lineRule="auto"/>
              <w:rPr>
                <w:rFonts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2.（5分） </w:t>
            </w:r>
            <w:r w:rsidR="00B12E0A">
              <w:rPr>
                <w:rFonts w:ascii="宋体" w:eastAsia="宋体" w:hAnsi="宋体" w:cs="Times New Roman" w:hint="eastAsia"/>
                <w:sz w:val="24"/>
                <w:szCs w:val="24"/>
              </w:rPr>
              <w:t>学生能运用所学知识与技能完成学习任务，有获得感。</w:t>
            </w:r>
            <w:bookmarkStart w:id="0" w:name="_GoBack"/>
            <w:bookmarkEnd w:id="0"/>
          </w:p>
          <w:p w:rsidR="00B824ED" w:rsidRDefault="000467A1">
            <w:pPr>
              <w:spacing w:line="264" w:lineRule="auto"/>
              <w:rPr>
                <w:rFonts w:eastAsia="宋体" w:cs="等线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指标九：本次课程的特色与建议：</w:t>
            </w:r>
          </w:p>
          <w:p w:rsidR="00B824ED" w:rsidRDefault="000467A1">
            <w:pPr>
              <w:spacing w:line="264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                                                                  </w:t>
            </w:r>
          </w:p>
          <w:p w:rsidR="00B824ED" w:rsidRDefault="00B824ED">
            <w:pPr>
              <w:spacing w:line="264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B824ED" w:rsidRDefault="000467A1">
      <w:pPr>
        <w:spacing w:line="264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                   </w:t>
      </w:r>
    </w:p>
    <w:p w:rsidR="00B824ED" w:rsidRDefault="000467A1">
      <w:pPr>
        <w:spacing w:line="264" w:lineRule="auto"/>
        <w:ind w:firstLineChars="2500" w:firstLine="6000"/>
        <w:rPr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总分：     听课人：</w:t>
      </w:r>
    </w:p>
    <w:sectPr w:rsidR="00B824ED" w:rsidSect="00B12E0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8C5AA"/>
    <w:multiLevelType w:val="singleLevel"/>
    <w:tmpl w:val="1B08C5A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xOTQ3ZWI3OTVmZjIyNzkzN2VhNDAyMDMxNjQwZGUifQ=="/>
  </w:docVars>
  <w:rsids>
    <w:rsidRoot w:val="00456D1F"/>
    <w:rsid w:val="000467A1"/>
    <w:rsid w:val="00456D1F"/>
    <w:rsid w:val="00625E63"/>
    <w:rsid w:val="009D2741"/>
    <w:rsid w:val="00B12E0A"/>
    <w:rsid w:val="00B824ED"/>
    <w:rsid w:val="0830646A"/>
    <w:rsid w:val="0E4D7C0C"/>
    <w:rsid w:val="13F068FF"/>
    <w:rsid w:val="2D0A017B"/>
    <w:rsid w:val="2FB03C87"/>
    <w:rsid w:val="577A708A"/>
    <w:rsid w:val="5D4A0A16"/>
    <w:rsid w:val="7A8A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27485"/>
  <w15:docId w15:val="{9FD73536-47A2-40C4-9014-845A2F7B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ascii="等线" w:eastAsia="等线" w:hAnsi="等线" w:cs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7A1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0467A1"/>
    <w:rPr>
      <w:rFonts w:ascii="等线" w:eastAsia="等线" w:hAnsi="等线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150</Words>
  <Characters>855</Characters>
  <Application>Microsoft Office Word</Application>
  <DocSecurity>0</DocSecurity>
  <Lines>7</Lines>
  <Paragraphs>2</Paragraphs>
  <ScaleCrop>false</ScaleCrop>
  <Company>HP Inc.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2023-03-28T04:54:00Z</dcterms:created>
  <dcterms:modified xsi:type="dcterms:W3CDTF">2023-08-31T06:29:00Z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589FE11E0FE543C6BC8CA8346A3C2011_12</vt:lpwstr>
  </property>
</Properties>
</file>