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0EB42">
      <w:pPr>
        <w:jc w:val="center"/>
        <w:rPr>
          <w:rFonts w:hint="eastAsia" w:asciiTheme="majorEastAsia" w:hAnsiTheme="majorEastAsia" w:eastAsiaTheme="majorEastAsia" w:cstheme="majorEastAsia"/>
          <w:b/>
          <w:bCs/>
          <w:i w:val="0"/>
          <w:iCs w:val="0"/>
          <w:caps w:val="0"/>
          <w:color w:val="01002A"/>
          <w:spacing w:val="0"/>
          <w:sz w:val="36"/>
          <w:szCs w:val="36"/>
          <w:lang w:val="en-US" w:eastAsia="zh-CN"/>
        </w:rPr>
      </w:pPr>
      <w:r>
        <w:rPr>
          <w:rFonts w:hint="eastAsia" w:asciiTheme="majorEastAsia" w:hAnsiTheme="majorEastAsia" w:eastAsiaTheme="majorEastAsia" w:cstheme="majorEastAsia"/>
          <w:b/>
          <w:bCs/>
          <w:i w:val="0"/>
          <w:iCs w:val="0"/>
          <w:caps w:val="0"/>
          <w:color w:val="01002A"/>
          <w:spacing w:val="0"/>
          <w:sz w:val="36"/>
          <w:szCs w:val="36"/>
        </w:rPr>
        <w:t>202</w:t>
      </w:r>
      <w:r>
        <w:rPr>
          <w:rFonts w:hint="eastAsia" w:asciiTheme="majorEastAsia" w:hAnsiTheme="majorEastAsia" w:eastAsiaTheme="majorEastAsia" w:cstheme="majorEastAsia"/>
          <w:b/>
          <w:bCs/>
          <w:i w:val="0"/>
          <w:iCs w:val="0"/>
          <w:caps w:val="0"/>
          <w:color w:val="01002A"/>
          <w:spacing w:val="0"/>
          <w:sz w:val="36"/>
          <w:szCs w:val="36"/>
          <w:lang w:val="en-US" w:eastAsia="zh-CN"/>
        </w:rPr>
        <w:t>5</w:t>
      </w:r>
      <w:r>
        <w:rPr>
          <w:rFonts w:hint="eastAsia" w:asciiTheme="majorEastAsia" w:hAnsiTheme="majorEastAsia" w:eastAsiaTheme="majorEastAsia" w:cstheme="majorEastAsia"/>
          <w:b/>
          <w:bCs/>
          <w:i w:val="0"/>
          <w:iCs w:val="0"/>
          <w:caps w:val="0"/>
          <w:color w:val="01002A"/>
          <w:spacing w:val="0"/>
          <w:sz w:val="36"/>
          <w:szCs w:val="36"/>
        </w:rPr>
        <w:t>年专业技术</w:t>
      </w:r>
      <w:r>
        <w:rPr>
          <w:rFonts w:hint="eastAsia" w:asciiTheme="majorEastAsia" w:hAnsiTheme="majorEastAsia" w:eastAsiaTheme="majorEastAsia" w:cstheme="majorEastAsia"/>
          <w:b/>
          <w:bCs/>
          <w:i w:val="0"/>
          <w:iCs w:val="0"/>
          <w:caps w:val="0"/>
          <w:color w:val="01002A"/>
          <w:spacing w:val="0"/>
          <w:sz w:val="36"/>
          <w:szCs w:val="36"/>
          <w:lang w:val="en-US" w:eastAsia="zh-CN"/>
        </w:rPr>
        <w:t>等级晋升</w:t>
      </w:r>
      <w:r>
        <w:rPr>
          <w:rFonts w:hint="eastAsia" w:asciiTheme="majorEastAsia" w:hAnsiTheme="majorEastAsia" w:eastAsiaTheme="majorEastAsia" w:cstheme="majorEastAsia"/>
          <w:b/>
          <w:bCs/>
          <w:i w:val="0"/>
          <w:iCs w:val="0"/>
          <w:caps w:val="0"/>
          <w:color w:val="01002A"/>
          <w:spacing w:val="0"/>
          <w:sz w:val="36"/>
          <w:szCs w:val="36"/>
        </w:rPr>
        <w:t>工作的相关</w:t>
      </w:r>
      <w:r>
        <w:rPr>
          <w:rFonts w:hint="eastAsia" w:asciiTheme="majorEastAsia" w:hAnsiTheme="majorEastAsia" w:eastAsiaTheme="majorEastAsia" w:cstheme="majorEastAsia"/>
          <w:b/>
          <w:bCs/>
          <w:i w:val="0"/>
          <w:iCs w:val="0"/>
          <w:caps w:val="0"/>
          <w:color w:val="01002A"/>
          <w:spacing w:val="0"/>
          <w:sz w:val="36"/>
          <w:szCs w:val="36"/>
          <w:lang w:val="en-US" w:eastAsia="zh-CN"/>
        </w:rPr>
        <w:t>注意事项</w:t>
      </w:r>
    </w:p>
    <w:p w14:paraId="616E1336">
      <w:pPr>
        <w:jc w:val="center"/>
        <w:rPr>
          <w:rFonts w:hint="eastAsia" w:asciiTheme="majorEastAsia" w:hAnsiTheme="majorEastAsia" w:eastAsiaTheme="majorEastAsia" w:cstheme="majorEastAsia"/>
          <w:b/>
          <w:bCs/>
          <w:i w:val="0"/>
          <w:iCs w:val="0"/>
          <w:caps w:val="0"/>
          <w:color w:val="01002A"/>
          <w:spacing w:val="0"/>
          <w:sz w:val="36"/>
          <w:szCs w:val="36"/>
          <w:lang w:val="en-US" w:eastAsia="zh-CN"/>
        </w:rPr>
      </w:pPr>
    </w:p>
    <w:p w14:paraId="57E08E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302" w:firstLine="560" w:firstLineChars="200"/>
        <w:jc w:val="both"/>
        <w:textAlignment w:val="auto"/>
        <w:rPr>
          <w:rStyle w:val="5"/>
          <w:rFonts w:hint="eastAsia" w:ascii="仿宋" w:hAnsi="仿宋" w:eastAsia="仿宋" w:cs="仿宋"/>
          <w:b w:val="0"/>
          <w:bCs w:val="0"/>
          <w:i w:val="0"/>
          <w:iCs w:val="0"/>
          <w:caps w:val="0"/>
          <w:color w:val="000000"/>
          <w:spacing w:val="0"/>
          <w:sz w:val="28"/>
          <w:szCs w:val="28"/>
          <w:shd w:val="clear" w:fill="FFFFFF"/>
          <w:lang w:val="en-US" w:eastAsia="zh-CN"/>
        </w:rPr>
      </w:pPr>
      <w:r>
        <w:rPr>
          <w:rStyle w:val="5"/>
          <w:rFonts w:hint="eastAsia" w:ascii="仿宋" w:hAnsi="仿宋" w:eastAsia="仿宋" w:cs="仿宋"/>
          <w:b w:val="0"/>
          <w:bCs w:val="0"/>
          <w:i w:val="0"/>
          <w:iCs w:val="0"/>
          <w:caps w:val="0"/>
          <w:color w:val="000000"/>
          <w:spacing w:val="0"/>
          <w:sz w:val="28"/>
          <w:szCs w:val="28"/>
          <w:shd w:val="clear" w:fill="FFFFFF"/>
          <w:lang w:val="en-US" w:eastAsia="zh-CN"/>
        </w:rPr>
        <w:t>本年度拟采用线上申报评审与线下相结合的方式进行工作，主要依托学校的等级晋升系统进行在线申报和审核认定工作。</w:t>
      </w:r>
    </w:p>
    <w:p w14:paraId="58C2D2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302" w:firstLine="560" w:firstLineChars="200"/>
        <w:jc w:val="both"/>
        <w:textAlignment w:val="auto"/>
        <w:rPr>
          <w:rStyle w:val="5"/>
          <w:rFonts w:hint="default" w:ascii="仿宋" w:hAnsi="仿宋" w:eastAsia="仿宋" w:cs="仿宋"/>
          <w:b w:val="0"/>
          <w:bCs w:val="0"/>
          <w:i w:val="0"/>
          <w:iCs w:val="0"/>
          <w:caps w:val="0"/>
          <w:color w:val="000000"/>
          <w:spacing w:val="0"/>
          <w:sz w:val="28"/>
          <w:szCs w:val="28"/>
          <w:shd w:val="clear" w:fill="FFFFFF"/>
          <w:lang w:val="en-US" w:eastAsia="zh-CN"/>
        </w:rPr>
      </w:pPr>
      <w:r>
        <w:rPr>
          <w:rStyle w:val="5"/>
          <w:rFonts w:hint="eastAsia" w:ascii="仿宋" w:hAnsi="仿宋" w:eastAsia="仿宋" w:cs="仿宋"/>
          <w:b w:val="0"/>
          <w:bCs w:val="0"/>
          <w:i w:val="0"/>
          <w:iCs w:val="0"/>
          <w:caps w:val="0"/>
          <w:color w:val="000000"/>
          <w:spacing w:val="0"/>
          <w:sz w:val="28"/>
          <w:szCs w:val="28"/>
          <w:shd w:val="clear" w:fill="FFFFFF"/>
          <w:lang w:val="en-US" w:eastAsia="zh-CN"/>
        </w:rPr>
        <w:t>一、线上申报注意事项</w:t>
      </w:r>
    </w:p>
    <w:p w14:paraId="2D1ED9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302" w:firstLine="560" w:firstLineChars="200"/>
        <w:jc w:val="both"/>
        <w:textAlignment w:val="auto"/>
        <w:rPr>
          <w:rStyle w:val="5"/>
          <w:rFonts w:hint="eastAsia" w:ascii="仿宋" w:hAnsi="仿宋" w:eastAsia="仿宋" w:cs="仿宋"/>
          <w:b w:val="0"/>
          <w:bCs w:val="0"/>
          <w:i w:val="0"/>
          <w:iCs w:val="0"/>
          <w:caps w:val="0"/>
          <w:color w:val="000000"/>
          <w:spacing w:val="0"/>
          <w:sz w:val="28"/>
          <w:szCs w:val="28"/>
          <w:shd w:val="clear" w:fill="FFFFFF"/>
          <w:lang w:val="en-US" w:eastAsia="zh-CN"/>
        </w:rPr>
      </w:pPr>
      <w:r>
        <w:rPr>
          <w:rStyle w:val="5"/>
          <w:rFonts w:hint="eastAsia" w:ascii="仿宋" w:hAnsi="仿宋" w:eastAsia="仿宋" w:cs="仿宋"/>
          <w:b w:val="0"/>
          <w:bCs w:val="0"/>
          <w:i w:val="0"/>
          <w:iCs w:val="0"/>
          <w:caps w:val="0"/>
          <w:color w:val="000000"/>
          <w:spacing w:val="0"/>
          <w:sz w:val="28"/>
          <w:szCs w:val="28"/>
          <w:shd w:val="clear" w:fill="FFFFFF"/>
          <w:lang w:val="en-US" w:eastAsia="zh-CN"/>
        </w:rPr>
        <w:t>1.线上等级晋升系统入口：</w:t>
      </w:r>
    </w:p>
    <w:p w14:paraId="3CE941FE">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302" w:firstLine="420" w:firstLineChars="150"/>
        <w:jc w:val="both"/>
        <w:textAlignment w:val="auto"/>
        <w:rPr>
          <w:rStyle w:val="5"/>
          <w:rFonts w:hint="eastAsia" w:ascii="仿宋" w:hAnsi="仿宋" w:eastAsia="仿宋" w:cs="仿宋"/>
          <w:b w:val="0"/>
          <w:bCs w:val="0"/>
          <w:i w:val="0"/>
          <w:iCs w:val="0"/>
          <w:caps w:val="0"/>
          <w:color w:val="000000"/>
          <w:spacing w:val="0"/>
          <w:sz w:val="28"/>
          <w:szCs w:val="28"/>
          <w:shd w:val="clear" w:fill="FFFFFF"/>
          <w:lang w:val="en-US" w:eastAsia="zh-CN"/>
        </w:rPr>
      </w:pPr>
      <w:r>
        <w:rPr>
          <w:rStyle w:val="5"/>
          <w:rFonts w:hint="eastAsia" w:ascii="仿宋" w:hAnsi="仿宋" w:eastAsia="仿宋" w:cs="仿宋"/>
          <w:b w:val="0"/>
          <w:bCs w:val="0"/>
          <w:i w:val="0"/>
          <w:iCs w:val="0"/>
          <w:caps w:val="0"/>
          <w:color w:val="000000"/>
          <w:spacing w:val="0"/>
          <w:sz w:val="28"/>
          <w:szCs w:val="28"/>
          <w:shd w:val="clear" w:fill="FFFFFF"/>
          <w:lang w:val="en-US" w:eastAsia="zh-CN"/>
        </w:rPr>
        <w:t>进入教师发展中心主页--点击左侧快速连接中的“等级晋升系统”进入系统。</w:t>
      </w:r>
    </w:p>
    <w:p w14:paraId="3F5CA44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302" w:rightChars="0" w:firstLine="0" w:firstLineChars="0"/>
        <w:jc w:val="both"/>
        <w:textAlignment w:val="auto"/>
        <w:rPr>
          <w:rStyle w:val="5"/>
          <w:rFonts w:hint="eastAsia" w:ascii="仿宋" w:hAnsi="仿宋" w:eastAsia="仿宋" w:cs="仿宋"/>
          <w:b w:val="0"/>
          <w:bCs w:val="0"/>
          <w:i w:val="0"/>
          <w:iCs w:val="0"/>
          <w:caps w:val="0"/>
          <w:color w:val="000000"/>
          <w:spacing w:val="0"/>
          <w:sz w:val="28"/>
          <w:szCs w:val="28"/>
          <w:shd w:val="clear" w:fill="FFFFFF"/>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-643890</wp:posOffset>
                </wp:positionH>
                <wp:positionV relativeFrom="paragraph">
                  <wp:posOffset>1560195</wp:posOffset>
                </wp:positionV>
                <wp:extent cx="1009650" cy="238125"/>
                <wp:effectExtent l="13970" t="13970" r="24130" b="14605"/>
                <wp:wrapNone/>
                <wp:docPr id="2" name="矩形 2"/>
                <wp:cNvGraphicFramePr/>
                <a:graphic xmlns:a="http://schemas.openxmlformats.org/drawingml/2006/main">
                  <a:graphicData uri="http://schemas.microsoft.com/office/word/2010/wordprocessingShape">
                    <wps:wsp>
                      <wps:cNvSpPr/>
                      <wps:spPr>
                        <a:xfrm>
                          <a:off x="3994785" y="6235065"/>
                          <a:ext cx="1009650" cy="238125"/>
                        </a:xfrm>
                        <a:prstGeom prst="rect">
                          <a:avLst/>
                        </a:prstGeom>
                        <a:noFill/>
                        <a:ln w="28575" cmpd="sng">
                          <a:solidFill>
                            <a:srgbClr val="FF0000"/>
                          </a:solid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0.7pt;margin-top:122.85pt;height:18.75pt;width:79.5pt;z-index:251660288;v-text-anchor:middle;mso-width-relative:page;mso-height-relative:page;" filled="f" stroked="t" coordsize="21600,21600" o:gfxdata="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N29a0PbAAAACwEAAA8AAAAAAAAAAQAgAAAA&#10;IgAAAGRycy9kb3ducmV2LnhtbFBLAQIUABQAAAAIAIdO4kDmhpJ6egIAANcEAAAOAAAAAAAAAAEA&#10;IAAAACoBAABkcnMvZTJvRG9jLnhtbFBLBQYAAAAABgAGAFkBAAAWBgAAAAA=&#10;">
                <v:fill on="f" focussize="0,0"/>
                <v:stroke weight="2.25pt" color="#FF0000 [2404]" miterlimit="8" joinstyle="miter"/>
                <v:imagedata o:title=""/>
                <o:lock v:ext="edit" aspectratio="f"/>
              </v:rect>
            </w:pict>
          </mc:Fallback>
        </mc:AlternateContent>
      </w:r>
      <w:r>
        <w:drawing>
          <wp:anchor distT="0" distB="0" distL="114300" distR="114300" simplePos="0" relativeHeight="251659264" behindDoc="0" locked="0" layoutInCell="1" allowOverlap="1">
            <wp:simplePos x="0" y="0"/>
            <wp:positionH relativeFrom="column">
              <wp:posOffset>-706120</wp:posOffset>
            </wp:positionH>
            <wp:positionV relativeFrom="paragraph">
              <wp:posOffset>40005</wp:posOffset>
            </wp:positionV>
            <wp:extent cx="6932930" cy="1875155"/>
            <wp:effectExtent l="0" t="0" r="1270" b="1079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932930" cy="1875155"/>
                    </a:xfrm>
                    <a:prstGeom prst="rect">
                      <a:avLst/>
                    </a:prstGeom>
                    <a:noFill/>
                    <a:ln>
                      <a:noFill/>
                    </a:ln>
                  </pic:spPr>
                </pic:pic>
              </a:graphicData>
            </a:graphic>
          </wp:anchor>
        </w:drawing>
      </w:r>
    </w:p>
    <w:p w14:paraId="6BB56567">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302" w:firstLine="420" w:firstLineChars="150"/>
        <w:jc w:val="left"/>
        <w:textAlignment w:val="auto"/>
        <w:rPr>
          <w:rStyle w:val="5"/>
          <w:rFonts w:hint="default" w:ascii="仿宋" w:hAnsi="仿宋" w:eastAsia="仿宋" w:cs="仿宋"/>
          <w:b w:val="0"/>
          <w:bCs w:val="0"/>
          <w:i w:val="0"/>
          <w:iCs w:val="0"/>
          <w:caps w:val="0"/>
          <w:color w:val="000000"/>
          <w:spacing w:val="0"/>
          <w:sz w:val="28"/>
          <w:szCs w:val="28"/>
          <w:shd w:val="clear" w:fill="FFFFFF"/>
          <w:lang w:val="en-US" w:eastAsia="zh-CN"/>
        </w:rPr>
      </w:pPr>
      <w:r>
        <w:rPr>
          <w:rStyle w:val="5"/>
          <w:rFonts w:hint="eastAsia" w:ascii="仿宋" w:hAnsi="仿宋" w:eastAsia="仿宋" w:cs="仿宋"/>
          <w:b w:val="0"/>
          <w:bCs w:val="0"/>
          <w:i w:val="0"/>
          <w:iCs w:val="0"/>
          <w:caps w:val="0"/>
          <w:color w:val="000000"/>
          <w:spacing w:val="0"/>
          <w:sz w:val="28"/>
          <w:szCs w:val="28"/>
          <w:shd w:val="clear" w:fill="FFFFFF"/>
          <w:lang w:val="en-US" w:eastAsia="zh-CN"/>
        </w:rPr>
        <w:t>浏览器地址栏输入“https://rsxt.dlvtc.edu.cn/plantform/pageframe/function-view/108450400306/108459600670/0/gateway-menu”进入系统。</w:t>
      </w:r>
    </w:p>
    <w:p w14:paraId="62A8D96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302" w:rightChars="0" w:firstLine="560" w:firstLineChars="200"/>
        <w:jc w:val="left"/>
        <w:textAlignment w:val="auto"/>
        <w:rPr>
          <w:rStyle w:val="5"/>
          <w:rFonts w:hint="eastAsia" w:ascii="仿宋" w:hAnsi="仿宋" w:eastAsia="仿宋" w:cs="仿宋"/>
          <w:b w:val="0"/>
          <w:bCs w:val="0"/>
          <w:i w:val="0"/>
          <w:iCs w:val="0"/>
          <w:caps w:val="0"/>
          <w:color w:val="000000"/>
          <w:spacing w:val="0"/>
          <w:sz w:val="28"/>
          <w:szCs w:val="28"/>
          <w:shd w:val="clear" w:fill="FFFFFF"/>
          <w:lang w:val="en-US" w:eastAsia="zh-CN"/>
        </w:rPr>
      </w:pPr>
      <w:r>
        <w:rPr>
          <w:rStyle w:val="5"/>
          <w:rFonts w:hint="eastAsia" w:ascii="仿宋" w:hAnsi="仿宋" w:eastAsia="仿宋" w:cs="仿宋"/>
          <w:b w:val="0"/>
          <w:bCs w:val="0"/>
          <w:i w:val="0"/>
          <w:iCs w:val="0"/>
          <w:caps w:val="0"/>
          <w:color w:val="000000"/>
          <w:spacing w:val="0"/>
          <w:sz w:val="28"/>
          <w:szCs w:val="28"/>
          <w:shd w:val="clear" w:fill="FFFFFF"/>
          <w:lang w:val="en-US" w:eastAsia="zh-CN"/>
        </w:rPr>
        <w:t>2.请申报人员认真阅读《岗位等级晋升个人填报操作步骤》，按照要求认真填报。</w:t>
      </w:r>
    </w:p>
    <w:p w14:paraId="64E41F1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302" w:rightChars="0" w:firstLine="560" w:firstLineChars="200"/>
        <w:jc w:val="left"/>
        <w:textAlignment w:val="auto"/>
        <w:rPr>
          <w:rStyle w:val="5"/>
          <w:rFonts w:hint="eastAsia" w:ascii="仿宋" w:hAnsi="仿宋" w:eastAsia="仿宋" w:cs="仿宋"/>
          <w:b w:val="0"/>
          <w:bCs w:val="0"/>
          <w:i w:val="0"/>
          <w:iCs w:val="0"/>
          <w:caps w:val="0"/>
          <w:color w:val="000000"/>
          <w:spacing w:val="0"/>
          <w:sz w:val="28"/>
          <w:szCs w:val="28"/>
          <w:shd w:val="clear" w:fill="FFFFFF"/>
          <w:lang w:val="en-US" w:eastAsia="zh-CN"/>
        </w:rPr>
      </w:pPr>
      <w:r>
        <w:rPr>
          <w:rStyle w:val="5"/>
          <w:rFonts w:hint="eastAsia" w:ascii="仿宋" w:hAnsi="仿宋" w:eastAsia="仿宋" w:cs="仿宋"/>
          <w:b w:val="0"/>
          <w:bCs w:val="0"/>
          <w:i w:val="0"/>
          <w:iCs w:val="0"/>
          <w:caps w:val="0"/>
          <w:color w:val="000000"/>
          <w:spacing w:val="0"/>
          <w:sz w:val="28"/>
          <w:szCs w:val="28"/>
          <w:shd w:val="clear" w:fill="FFFFFF"/>
          <w:lang w:val="en-US" w:eastAsia="zh-CN"/>
        </w:rPr>
        <w:t>3.为方便申报人员线上填报并及时解决问题，建议申报人员扫码加入2025年专业技术等级晋升工作群，群二维码如下：</w:t>
      </w:r>
    </w:p>
    <w:p w14:paraId="6F6EE4F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302" w:rightChars="0" w:firstLine="560" w:firstLineChars="200"/>
        <w:jc w:val="left"/>
        <w:textAlignment w:val="auto"/>
        <w:rPr>
          <w:rStyle w:val="5"/>
          <w:rFonts w:hint="eastAsia" w:ascii="仿宋" w:hAnsi="仿宋" w:eastAsia="仿宋" w:cs="仿宋"/>
          <w:b w:val="0"/>
          <w:bCs w:val="0"/>
          <w:i w:val="0"/>
          <w:iCs w:val="0"/>
          <w:caps w:val="0"/>
          <w:color w:val="000000"/>
          <w:spacing w:val="0"/>
          <w:sz w:val="28"/>
          <w:szCs w:val="28"/>
          <w:shd w:val="clear" w:fill="FFFFFF"/>
          <w:lang w:val="en-US" w:eastAsia="zh-CN"/>
        </w:rPr>
      </w:pPr>
    </w:p>
    <w:p w14:paraId="540C597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302" w:rightChars="0" w:firstLine="560" w:firstLineChars="200"/>
        <w:jc w:val="left"/>
        <w:textAlignment w:val="auto"/>
        <w:rPr>
          <w:rStyle w:val="5"/>
          <w:rFonts w:hint="eastAsia" w:ascii="仿宋" w:hAnsi="仿宋" w:eastAsia="仿宋" w:cs="仿宋"/>
          <w:b w:val="0"/>
          <w:bCs w:val="0"/>
          <w:i w:val="0"/>
          <w:iCs w:val="0"/>
          <w:caps w:val="0"/>
          <w:color w:val="000000"/>
          <w:spacing w:val="0"/>
          <w:sz w:val="28"/>
          <w:szCs w:val="28"/>
          <w:shd w:val="clear" w:fill="FFFFFF"/>
          <w:lang w:val="en-US" w:eastAsia="zh-CN"/>
        </w:rPr>
      </w:pPr>
      <w:r>
        <w:rPr>
          <w:rStyle w:val="5"/>
          <w:rFonts w:hint="eastAsia" w:ascii="仿宋" w:hAnsi="仿宋" w:eastAsia="仿宋" w:cs="仿宋"/>
          <w:b w:val="0"/>
          <w:bCs w:val="0"/>
          <w:i w:val="0"/>
          <w:iCs w:val="0"/>
          <w:caps w:val="0"/>
          <w:color w:val="000000"/>
          <w:spacing w:val="0"/>
          <w:sz w:val="28"/>
          <w:szCs w:val="28"/>
          <w:shd w:val="clear" w:fill="FFFFFF"/>
          <w:lang w:val="en-US" w:eastAsia="zh-CN"/>
        </w:rPr>
        <w:t>4.申报人员提交前需认真检查，确保成果填报准确、完整。认领无误。建议先下载填写最新的《学校2025年度专业技术岗位等级晋升申报表》，认真比对后再提交。</w:t>
      </w:r>
    </w:p>
    <w:p w14:paraId="5DD84E9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302" w:rightChars="0" w:firstLine="560" w:firstLineChars="200"/>
        <w:jc w:val="left"/>
        <w:textAlignment w:val="auto"/>
        <w:rPr>
          <w:rStyle w:val="5"/>
          <w:rFonts w:hint="eastAsia" w:ascii="仿宋" w:hAnsi="仿宋" w:eastAsia="仿宋" w:cs="仿宋"/>
          <w:b w:val="0"/>
          <w:bCs w:val="0"/>
          <w:i w:val="0"/>
          <w:iCs w:val="0"/>
          <w:caps w:val="0"/>
          <w:color w:val="000000"/>
          <w:spacing w:val="0"/>
          <w:sz w:val="28"/>
          <w:szCs w:val="28"/>
          <w:shd w:val="clear" w:fill="FFFFFF"/>
          <w:lang w:val="en-US" w:eastAsia="zh-CN"/>
        </w:rPr>
      </w:pPr>
      <w:r>
        <w:rPr>
          <w:rStyle w:val="5"/>
          <w:rFonts w:hint="eastAsia" w:ascii="仿宋" w:hAnsi="仿宋" w:eastAsia="仿宋" w:cs="仿宋"/>
          <w:b w:val="0"/>
          <w:bCs w:val="0"/>
          <w:i w:val="0"/>
          <w:iCs w:val="0"/>
          <w:caps w:val="0"/>
          <w:color w:val="000000"/>
          <w:spacing w:val="0"/>
          <w:sz w:val="28"/>
          <w:szCs w:val="28"/>
          <w:shd w:val="clear" w:fill="FFFFFF"/>
          <w:lang w:val="en-US" w:eastAsia="zh-CN"/>
        </w:rPr>
        <w:t>5.填报的成果需按照要求上传佐证材料，佐证需清晰可见。另外系统限制每个业绩成果的佐证只能上传一个PDF文件，若该成果需多张佐证的（如论文、著作等），需整合为1个PDF文件后上传，避免不予认定。</w:t>
      </w:r>
    </w:p>
    <w:p w14:paraId="11D97D0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302" w:rightChars="0" w:firstLine="560" w:firstLineChars="200"/>
        <w:jc w:val="left"/>
        <w:textAlignment w:val="auto"/>
        <w:rPr>
          <w:rStyle w:val="5"/>
          <w:rFonts w:hint="eastAsia" w:ascii="仿宋" w:hAnsi="仿宋" w:eastAsia="仿宋" w:cs="仿宋"/>
          <w:b w:val="0"/>
          <w:bCs w:val="0"/>
          <w:i w:val="0"/>
          <w:iCs w:val="0"/>
          <w:caps w:val="0"/>
          <w:color w:val="000000"/>
          <w:spacing w:val="0"/>
          <w:sz w:val="28"/>
          <w:szCs w:val="28"/>
          <w:shd w:val="clear" w:fill="FFFFFF"/>
          <w:lang w:val="en-US" w:eastAsia="zh-CN"/>
        </w:rPr>
      </w:pPr>
      <w:r>
        <w:rPr>
          <w:rStyle w:val="5"/>
          <w:rFonts w:hint="eastAsia" w:ascii="仿宋" w:hAnsi="仿宋" w:eastAsia="仿宋" w:cs="仿宋"/>
          <w:b w:val="0"/>
          <w:bCs w:val="0"/>
          <w:i w:val="0"/>
          <w:iCs w:val="0"/>
          <w:caps w:val="0"/>
          <w:color w:val="000000"/>
          <w:spacing w:val="0"/>
          <w:sz w:val="28"/>
          <w:szCs w:val="28"/>
          <w:shd w:val="clear" w:fill="FFFFFF"/>
          <w:lang w:val="en-US" w:eastAsia="zh-CN"/>
        </w:rPr>
        <w:t>6.线上申报系统如遇技术问题，申报人员可通过扫描下方二维码加入企业微信群，相关人员会</w:t>
      </w:r>
      <w:bookmarkStart w:id="0" w:name="_GoBack"/>
      <w:bookmarkEnd w:id="0"/>
      <w:r>
        <w:rPr>
          <w:rStyle w:val="5"/>
          <w:rFonts w:hint="eastAsia" w:ascii="仿宋" w:hAnsi="仿宋" w:eastAsia="仿宋" w:cs="仿宋"/>
          <w:b w:val="0"/>
          <w:bCs w:val="0"/>
          <w:i w:val="0"/>
          <w:iCs w:val="0"/>
          <w:caps w:val="0"/>
          <w:color w:val="000000"/>
          <w:spacing w:val="0"/>
          <w:sz w:val="28"/>
          <w:szCs w:val="28"/>
          <w:shd w:val="clear" w:fill="FFFFFF"/>
          <w:lang w:val="en-US" w:eastAsia="zh-CN"/>
        </w:rPr>
        <w:t>予以解答。</w:t>
      </w:r>
    </w:p>
    <w:p w14:paraId="2CEC6CF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302" w:rightChars="0" w:firstLine="560" w:firstLineChars="200"/>
        <w:jc w:val="center"/>
        <w:textAlignment w:val="auto"/>
        <w:rPr>
          <w:rStyle w:val="5"/>
          <w:rFonts w:hint="default" w:ascii="仿宋" w:hAnsi="仿宋" w:eastAsia="仿宋" w:cs="仿宋"/>
          <w:b w:val="0"/>
          <w:bCs w:val="0"/>
          <w:i w:val="0"/>
          <w:iCs w:val="0"/>
          <w:caps w:val="0"/>
          <w:color w:val="000000"/>
          <w:spacing w:val="0"/>
          <w:sz w:val="28"/>
          <w:szCs w:val="28"/>
          <w:shd w:val="clear" w:fill="FFFFFF"/>
          <w:lang w:val="en-US" w:eastAsia="zh-CN"/>
        </w:rPr>
      </w:pPr>
      <w:r>
        <w:rPr>
          <w:rStyle w:val="5"/>
          <w:rFonts w:hint="default" w:ascii="仿宋" w:hAnsi="仿宋" w:eastAsia="仿宋" w:cs="仿宋"/>
          <w:b w:val="0"/>
          <w:bCs w:val="0"/>
          <w:i w:val="0"/>
          <w:iCs w:val="0"/>
          <w:caps w:val="0"/>
          <w:color w:val="000000"/>
          <w:spacing w:val="0"/>
          <w:sz w:val="28"/>
          <w:szCs w:val="28"/>
          <w:shd w:val="clear" w:fill="FFFFFF"/>
          <w:lang w:val="en-US" w:eastAsia="zh-CN"/>
        </w:rPr>
        <w:drawing>
          <wp:inline distT="0" distB="0" distL="114300" distR="114300">
            <wp:extent cx="3317875" cy="4092575"/>
            <wp:effectExtent l="0" t="0" r="0" b="0"/>
            <wp:docPr id="3" name="图片 3" descr="学校2025年专业技术岗位等级晋升工作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校2025年专业技术岗位等级晋升工作群"/>
                    <pic:cNvPicPr>
                      <a:picLocks noChangeAspect="1"/>
                    </pic:cNvPicPr>
                  </pic:nvPicPr>
                  <pic:blipFill>
                    <a:blip r:embed="rId5"/>
                    <a:srcRect l="6250" t="17501" r="6667" b="13971"/>
                    <a:stretch>
                      <a:fillRect/>
                    </a:stretch>
                  </pic:blipFill>
                  <pic:spPr>
                    <a:xfrm>
                      <a:off x="0" y="0"/>
                      <a:ext cx="3317875" cy="4092575"/>
                    </a:xfrm>
                    <a:prstGeom prst="rect">
                      <a:avLst/>
                    </a:prstGeom>
                  </pic:spPr>
                </pic:pic>
              </a:graphicData>
            </a:graphic>
          </wp:inline>
        </w:drawing>
      </w:r>
    </w:p>
    <w:p w14:paraId="55046C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302" w:firstLine="560" w:firstLineChars="200"/>
        <w:jc w:val="both"/>
        <w:textAlignment w:val="auto"/>
        <w:rPr>
          <w:rStyle w:val="5"/>
          <w:rFonts w:hint="eastAsia" w:ascii="仿宋" w:hAnsi="仿宋" w:eastAsia="仿宋" w:cs="仿宋"/>
          <w:b w:val="0"/>
          <w:bCs w:val="0"/>
          <w:i w:val="0"/>
          <w:iCs w:val="0"/>
          <w:caps w:val="0"/>
          <w:color w:val="000000"/>
          <w:spacing w:val="0"/>
          <w:sz w:val="28"/>
          <w:szCs w:val="28"/>
          <w:shd w:val="clear" w:fill="FFFFFF"/>
          <w:lang w:val="en-US" w:eastAsia="zh-CN"/>
        </w:rPr>
      </w:pPr>
      <w:r>
        <w:rPr>
          <w:rStyle w:val="5"/>
          <w:rFonts w:hint="eastAsia" w:ascii="仿宋" w:hAnsi="仿宋" w:eastAsia="仿宋" w:cs="仿宋"/>
          <w:b w:val="0"/>
          <w:bCs w:val="0"/>
          <w:i w:val="0"/>
          <w:iCs w:val="0"/>
          <w:caps w:val="0"/>
          <w:color w:val="000000"/>
          <w:spacing w:val="0"/>
          <w:sz w:val="28"/>
          <w:szCs w:val="28"/>
          <w:shd w:val="clear" w:fill="FFFFFF"/>
          <w:lang w:val="en-US" w:eastAsia="zh-CN"/>
        </w:rPr>
        <w:t>二、等级晋升业绩成果认定说明</w:t>
      </w:r>
    </w:p>
    <w:p w14:paraId="2370C1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302" w:firstLine="560" w:firstLineChars="200"/>
        <w:jc w:val="both"/>
        <w:textAlignment w:val="auto"/>
        <w:rPr>
          <w:rStyle w:val="5"/>
          <w:rFonts w:hint="eastAsia" w:ascii="仿宋" w:hAnsi="仿宋" w:eastAsia="仿宋" w:cs="仿宋"/>
          <w:b w:val="0"/>
          <w:bCs w:val="0"/>
          <w:i w:val="0"/>
          <w:iCs w:val="0"/>
          <w:caps w:val="0"/>
          <w:color w:val="000000"/>
          <w:spacing w:val="0"/>
          <w:sz w:val="28"/>
          <w:szCs w:val="28"/>
          <w:shd w:val="clear" w:fill="FFFFFF"/>
          <w:lang w:val="en-US" w:eastAsia="zh-CN"/>
        </w:rPr>
      </w:pPr>
      <w:r>
        <w:rPr>
          <w:rStyle w:val="5"/>
          <w:rFonts w:hint="eastAsia" w:ascii="仿宋" w:hAnsi="仿宋" w:eastAsia="仿宋" w:cs="仿宋"/>
          <w:b w:val="0"/>
          <w:bCs w:val="0"/>
          <w:i w:val="0"/>
          <w:iCs w:val="0"/>
          <w:caps w:val="0"/>
          <w:color w:val="000000"/>
          <w:spacing w:val="0"/>
          <w:sz w:val="28"/>
          <w:szCs w:val="28"/>
          <w:shd w:val="clear" w:fill="FFFFFF"/>
          <w:lang w:val="en-US" w:eastAsia="zh-CN"/>
        </w:rPr>
        <w:t>1.申报人员的业绩成果须提供有效佐证，且佐证清晰可见。若佐证中无个人信息的，需对应职能部门提供相应证明材料（参与人及排序）并加盖公章。佐证材料为官网公示文件截图的同样需要对应职能部门加盖公章后方可认定。</w:t>
      </w:r>
    </w:p>
    <w:p w14:paraId="731EA7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302" w:firstLine="560" w:firstLineChars="200"/>
        <w:jc w:val="both"/>
        <w:textAlignment w:val="auto"/>
        <w:rPr>
          <w:rStyle w:val="5"/>
          <w:rFonts w:hint="eastAsia" w:ascii="仿宋" w:hAnsi="仿宋" w:eastAsia="仿宋" w:cs="仿宋"/>
          <w:b w:val="0"/>
          <w:bCs w:val="0"/>
          <w:i w:val="0"/>
          <w:iCs w:val="0"/>
          <w:caps w:val="0"/>
          <w:color w:val="000000"/>
          <w:spacing w:val="0"/>
          <w:sz w:val="28"/>
          <w:szCs w:val="28"/>
          <w:shd w:val="clear" w:fill="FFFFFF"/>
          <w:lang w:val="en-US" w:eastAsia="zh-CN"/>
        </w:rPr>
      </w:pPr>
      <w:r>
        <w:rPr>
          <w:rStyle w:val="5"/>
          <w:rFonts w:hint="eastAsia" w:ascii="仿宋" w:hAnsi="仿宋" w:eastAsia="仿宋" w:cs="仿宋"/>
          <w:b w:val="0"/>
          <w:bCs w:val="0"/>
          <w:i w:val="0"/>
          <w:iCs w:val="0"/>
          <w:caps w:val="0"/>
          <w:color w:val="000000"/>
          <w:spacing w:val="0"/>
          <w:sz w:val="28"/>
          <w:szCs w:val="28"/>
          <w:shd w:val="clear" w:fill="FFFFFF"/>
          <w:lang w:val="en-US" w:eastAsia="zh-CN"/>
        </w:rPr>
        <w:t>2.论文类成果需按照科学技术处要求上传佐证材料，包括期刊封面、版权页、目录、正文、封底、知网/万方/维普检索证明等，2024.7.18后发表的检索类论文需提交经科技处备案的审批备案表。且所有材料需整合为1个PDF文件后上传。</w:t>
      </w:r>
    </w:p>
    <w:p w14:paraId="4E32F7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302" w:firstLine="560" w:firstLineChars="200"/>
        <w:jc w:val="both"/>
        <w:textAlignment w:val="auto"/>
        <w:rPr>
          <w:rStyle w:val="5"/>
          <w:rFonts w:hint="eastAsia" w:ascii="仿宋" w:hAnsi="仿宋" w:eastAsia="仿宋" w:cs="仿宋"/>
          <w:b w:val="0"/>
          <w:bCs w:val="0"/>
          <w:i w:val="0"/>
          <w:iCs w:val="0"/>
          <w:caps w:val="0"/>
          <w:color w:val="000000"/>
          <w:spacing w:val="0"/>
          <w:sz w:val="28"/>
          <w:szCs w:val="28"/>
          <w:shd w:val="clear" w:fill="FFFFFF"/>
          <w:lang w:val="en-US" w:eastAsia="zh-CN"/>
        </w:rPr>
      </w:pPr>
      <w:r>
        <w:rPr>
          <w:rStyle w:val="5"/>
          <w:rFonts w:hint="eastAsia" w:ascii="仿宋" w:hAnsi="仿宋" w:eastAsia="仿宋" w:cs="仿宋"/>
          <w:b w:val="0"/>
          <w:bCs w:val="0"/>
          <w:i w:val="0"/>
          <w:iCs w:val="0"/>
          <w:caps w:val="0"/>
          <w:color w:val="000000"/>
          <w:spacing w:val="0"/>
          <w:sz w:val="28"/>
          <w:szCs w:val="28"/>
          <w:shd w:val="clear" w:fill="FFFFFF"/>
          <w:lang w:val="en-US" w:eastAsia="zh-CN"/>
        </w:rPr>
        <w:t>3.著作或教材类成果需按照科学技术处或教务处要求上传佐证材料，包括著作封面、版权页、目录、前言、国家新闻出版署查询页截图等。且所有材料需整合为1个PDF文件后上传。</w:t>
      </w:r>
    </w:p>
    <w:p w14:paraId="0251B3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302" w:firstLine="560" w:firstLineChars="200"/>
        <w:jc w:val="both"/>
        <w:textAlignment w:val="auto"/>
        <w:rPr>
          <w:rStyle w:val="5"/>
          <w:rFonts w:hint="eastAsia" w:ascii="仿宋" w:hAnsi="仿宋" w:eastAsia="仿宋" w:cs="仿宋"/>
          <w:b w:val="0"/>
          <w:bCs w:val="0"/>
          <w:i w:val="0"/>
          <w:iCs w:val="0"/>
          <w:caps w:val="0"/>
          <w:color w:val="000000"/>
          <w:spacing w:val="0"/>
          <w:sz w:val="28"/>
          <w:szCs w:val="28"/>
          <w:shd w:val="clear" w:fill="FFFFFF"/>
          <w:lang w:val="en-US" w:eastAsia="zh-CN"/>
        </w:rPr>
      </w:pPr>
      <w:r>
        <w:rPr>
          <w:rStyle w:val="5"/>
          <w:rFonts w:hint="eastAsia" w:ascii="仿宋" w:hAnsi="仿宋" w:eastAsia="仿宋" w:cs="仿宋"/>
          <w:b w:val="0"/>
          <w:bCs w:val="0"/>
          <w:i w:val="0"/>
          <w:iCs w:val="0"/>
          <w:caps w:val="0"/>
          <w:color w:val="000000"/>
          <w:spacing w:val="0"/>
          <w:sz w:val="28"/>
          <w:szCs w:val="28"/>
          <w:shd w:val="clear" w:fill="FFFFFF"/>
          <w:lang w:val="en-US" w:eastAsia="zh-CN"/>
        </w:rPr>
        <w:t>4.个人荣誉中只认定学校（校党委）、上级主管政府行政部门（上级党组织）颁发的，同种个人荣誉只计算一次最高级别。。其他如校内部门（单位）或各级各类、学会、委员会等协会等非政府部门颁发的荣誉不予认定。优秀指导教师称号的不认定为个人荣誉。</w:t>
      </w:r>
    </w:p>
    <w:p w14:paraId="461BFF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302" w:firstLine="560" w:firstLineChars="200"/>
        <w:jc w:val="both"/>
        <w:textAlignment w:val="auto"/>
        <w:rPr>
          <w:rStyle w:val="5"/>
          <w:rFonts w:hint="eastAsia" w:ascii="仿宋" w:hAnsi="仿宋" w:eastAsia="仿宋" w:cs="仿宋"/>
          <w:b w:val="0"/>
          <w:bCs w:val="0"/>
          <w:i w:val="0"/>
          <w:iCs w:val="0"/>
          <w:caps w:val="0"/>
          <w:color w:val="000000"/>
          <w:spacing w:val="0"/>
          <w:sz w:val="28"/>
          <w:szCs w:val="28"/>
          <w:shd w:val="clear" w:fill="FFFFFF"/>
          <w:lang w:val="en-US" w:eastAsia="zh-CN"/>
        </w:rPr>
      </w:pPr>
      <w:r>
        <w:rPr>
          <w:rStyle w:val="5"/>
          <w:rFonts w:hint="eastAsia" w:ascii="仿宋" w:hAnsi="仿宋" w:eastAsia="仿宋" w:cs="仿宋"/>
          <w:b w:val="0"/>
          <w:bCs w:val="0"/>
          <w:i w:val="0"/>
          <w:iCs w:val="0"/>
          <w:caps w:val="0"/>
          <w:color w:val="000000"/>
          <w:spacing w:val="0"/>
          <w:sz w:val="28"/>
          <w:szCs w:val="28"/>
          <w:shd w:val="clear" w:fill="FFFFFF"/>
          <w:lang w:val="en-US" w:eastAsia="zh-CN"/>
        </w:rPr>
        <w:t>5.团体荣誉中只认定学校（校党委）、上级主管政府行政部门（上级党组织）颁发的，民主党派团体荣誉参照党组织荣誉认定，同种荣誉只计算一次最高级别。其他如校内部门（单位）或各级各类、学会、委员会等协会等非政府部门颁发的荣誉不予认定。因参加竞赛比赛等活动取得的优秀组织奖不予认定。</w:t>
      </w:r>
    </w:p>
    <w:p w14:paraId="4F2675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302" w:firstLine="560" w:firstLineChars="200"/>
        <w:jc w:val="both"/>
        <w:textAlignment w:val="auto"/>
        <w:rPr>
          <w:rStyle w:val="5"/>
          <w:rFonts w:hint="default" w:ascii="仿宋" w:hAnsi="仿宋" w:eastAsia="仿宋" w:cs="仿宋"/>
          <w:b w:val="0"/>
          <w:bCs w:val="0"/>
          <w:i w:val="0"/>
          <w:iCs w:val="0"/>
          <w:caps w:val="0"/>
          <w:color w:val="000000"/>
          <w:spacing w:val="0"/>
          <w:sz w:val="28"/>
          <w:szCs w:val="28"/>
          <w:shd w:val="clear" w:fill="FFFFFF"/>
          <w:lang w:val="en-US" w:eastAsia="zh-CN"/>
        </w:rPr>
      </w:pPr>
      <w:r>
        <w:rPr>
          <w:rStyle w:val="5"/>
          <w:rFonts w:hint="default" w:ascii="仿宋" w:hAnsi="仿宋" w:eastAsia="仿宋" w:cs="仿宋"/>
          <w:b w:val="0"/>
          <w:bCs w:val="0"/>
          <w:i w:val="0"/>
          <w:iCs w:val="0"/>
          <w:caps w:val="0"/>
          <w:color w:val="000000"/>
          <w:spacing w:val="0"/>
          <w:sz w:val="28"/>
          <w:szCs w:val="28"/>
          <w:shd w:val="clear" w:fill="FFFFFF"/>
          <w:lang w:val="en-US" w:eastAsia="zh-CN"/>
        </w:rPr>
        <w:t>取得团体荣誉的，需提交相关佐证（团体荣誉证书或官网公示文件截图），若佐证中无个人信息的，需对应职能部门提供相应证明材料（参与人及排序）并加盖公章。</w:t>
      </w:r>
    </w:p>
    <w:p w14:paraId="4BCC9B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302" w:firstLine="560" w:firstLineChars="200"/>
        <w:jc w:val="both"/>
        <w:textAlignment w:val="auto"/>
        <w:rPr>
          <w:rStyle w:val="5"/>
          <w:rFonts w:hint="eastAsia" w:ascii="仿宋" w:hAnsi="仿宋" w:eastAsia="仿宋" w:cs="仿宋"/>
          <w:b w:val="0"/>
          <w:bCs w:val="0"/>
          <w:i w:val="0"/>
          <w:iCs w:val="0"/>
          <w:caps w:val="0"/>
          <w:color w:val="000000"/>
          <w:spacing w:val="0"/>
          <w:sz w:val="28"/>
          <w:szCs w:val="28"/>
          <w:shd w:val="clear" w:fill="FFFFFF"/>
          <w:lang w:val="en-US" w:eastAsia="zh-CN"/>
        </w:rPr>
      </w:pPr>
      <w:r>
        <w:rPr>
          <w:rStyle w:val="5"/>
          <w:rFonts w:hint="eastAsia" w:ascii="仿宋" w:hAnsi="仿宋" w:eastAsia="仿宋" w:cs="仿宋"/>
          <w:b w:val="0"/>
          <w:bCs w:val="0"/>
          <w:i w:val="0"/>
          <w:iCs w:val="0"/>
          <w:caps w:val="0"/>
          <w:color w:val="000000"/>
          <w:spacing w:val="0"/>
          <w:sz w:val="28"/>
          <w:szCs w:val="28"/>
          <w:shd w:val="clear" w:fill="FFFFFF"/>
          <w:lang w:val="en-US" w:eastAsia="zh-CN"/>
        </w:rPr>
        <w:t>6.非学校、教育局、教育厅、教育部的教学成果奖不予认定；非学校、市政府、省政府的科研成果奖不予认定。</w:t>
      </w:r>
    </w:p>
    <w:p w14:paraId="7D2FE7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302" w:firstLine="560" w:firstLineChars="200"/>
        <w:jc w:val="both"/>
        <w:textAlignment w:val="auto"/>
        <w:rPr>
          <w:rStyle w:val="5"/>
          <w:rFonts w:hint="default" w:ascii="仿宋" w:hAnsi="仿宋" w:eastAsia="仿宋" w:cs="仿宋"/>
          <w:b w:val="0"/>
          <w:bCs w:val="0"/>
          <w:i w:val="0"/>
          <w:iCs w:val="0"/>
          <w:caps w:val="0"/>
          <w:color w:val="000000"/>
          <w:spacing w:val="0"/>
          <w:sz w:val="28"/>
          <w:szCs w:val="28"/>
          <w:shd w:val="clear" w:fill="FFFFFF"/>
          <w:lang w:val="en-US" w:eastAsia="zh-CN"/>
        </w:rPr>
      </w:pPr>
      <w:r>
        <w:rPr>
          <w:rStyle w:val="5"/>
          <w:rFonts w:hint="eastAsia" w:ascii="仿宋" w:hAnsi="仿宋" w:eastAsia="仿宋" w:cs="仿宋"/>
          <w:b w:val="0"/>
          <w:bCs w:val="0"/>
          <w:i w:val="0"/>
          <w:iCs w:val="0"/>
          <w:caps w:val="0"/>
          <w:color w:val="000000"/>
          <w:spacing w:val="0"/>
          <w:sz w:val="28"/>
          <w:szCs w:val="28"/>
          <w:shd w:val="clear" w:fill="FFFFFF"/>
          <w:lang w:val="en-US" w:eastAsia="zh-CN"/>
        </w:rPr>
        <w:t>7.其他不能确定的业绩成果，需提前与相关职能部门沟通后方可填报。</w:t>
      </w:r>
    </w:p>
    <w:p w14:paraId="511F2A3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200" w:right="302" w:rightChars="0"/>
        <w:jc w:val="both"/>
        <w:textAlignment w:val="auto"/>
        <w:rPr>
          <w:rStyle w:val="5"/>
          <w:rFonts w:hint="default" w:ascii="仿宋" w:hAnsi="仿宋" w:eastAsia="仿宋" w:cs="仿宋"/>
          <w:b w:val="0"/>
          <w:bCs w:val="0"/>
          <w:i w:val="0"/>
          <w:iCs w:val="0"/>
          <w:caps w:val="0"/>
          <w:color w:val="000000"/>
          <w:spacing w:val="0"/>
          <w:sz w:val="28"/>
          <w:szCs w:val="28"/>
          <w:shd w:val="clear" w:fill="FFFFFF"/>
          <w:lang w:val="en-US" w:eastAsia="zh-CN"/>
        </w:rPr>
      </w:pPr>
    </w:p>
    <w:p w14:paraId="1FD4C5C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302" w:rightChars="0" w:firstLine="560" w:firstLineChars="200"/>
        <w:jc w:val="left"/>
        <w:textAlignment w:val="auto"/>
        <w:rPr>
          <w:rStyle w:val="5"/>
          <w:rFonts w:hint="default" w:ascii="仿宋" w:hAnsi="仿宋" w:eastAsia="仿宋" w:cs="仿宋"/>
          <w:b w:val="0"/>
          <w:bCs w:val="0"/>
          <w:i w:val="0"/>
          <w:iCs w:val="0"/>
          <w:caps w:val="0"/>
          <w:color w:val="000000"/>
          <w:spacing w:val="0"/>
          <w:sz w:val="28"/>
          <w:szCs w:val="28"/>
          <w:shd w:val="clear" w:fill="FFFFFF"/>
          <w:lang w:val="en-US" w:eastAsia="zh-CN"/>
        </w:rPr>
      </w:pPr>
    </w:p>
    <w:p w14:paraId="47C0A868">
      <w:pPr>
        <w:jc w:val="left"/>
        <w:rPr>
          <w:rFonts w:hint="default" w:asciiTheme="majorEastAsia" w:hAnsiTheme="majorEastAsia" w:eastAsiaTheme="majorEastAsia" w:cstheme="majorEastAsia"/>
          <w:b w:val="0"/>
          <w:bCs w:val="0"/>
          <w:i w:val="0"/>
          <w:iCs w:val="0"/>
          <w:caps w:val="0"/>
          <w:color w:val="01002A"/>
          <w:spacing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BC84D"/>
    <w:multiLevelType w:val="singleLevel"/>
    <w:tmpl w:val="F3FBC84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D25A5"/>
    <w:rsid w:val="0BDE6F3F"/>
    <w:rsid w:val="19B83B42"/>
    <w:rsid w:val="204D25A5"/>
    <w:rsid w:val="29086F52"/>
    <w:rsid w:val="2D361BF5"/>
    <w:rsid w:val="2D4D4632"/>
    <w:rsid w:val="3AEF3ACE"/>
    <w:rsid w:val="481F029D"/>
    <w:rsid w:val="628F0475"/>
    <w:rsid w:val="67AC52CD"/>
    <w:rsid w:val="6BA208B3"/>
    <w:rsid w:val="76CA4D05"/>
    <w:rsid w:val="7C853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1090</Words>
  <Characters>1227</Characters>
  <Lines>0</Lines>
  <Paragraphs>0</Paragraphs>
  <TotalTime>9</TotalTime>
  <ScaleCrop>false</ScaleCrop>
  <LinksUpToDate>false</LinksUpToDate>
  <CharactersWithSpaces>1227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2025-09-22T00:04:00Z</dcterms:created>
  <dc:creator>百杀</dc:creator>
  <cp:lastModifiedBy>…点辐射…</cp:lastModifiedBy>
  <dcterms:modified xsi:type="dcterms:W3CDTF">2025-09-24T03:15:51Z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E58ADEA0475749D6AD87F871AAE62E8C_13</vt:lpwstr>
  </property>
  <property fmtid="{D5CDD505-2E9C-101B-9397-08002B2CF9AE}" pid="4" name="KSOTemplateDocerSaveRecord">
    <vt:lpwstr>eyJoZGlkIjoiZTEyNDhmYmQyNTUzYWY0NWExN2M3NWE1ODBhNGQ0MzkiLCJ1c2VySWQiOiI0NjY0MjE4MTYifQ==</vt:lpwstr>
  </property>
</Properties>
</file>