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0218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eastAsia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  <w:t>附件</w:t>
      </w:r>
      <w:r>
        <w:rPr>
          <w:rFonts w:hint="default" w:ascii="Calibri" w:hAnsi="Calibri" w:eastAsia="黑体" w:cs="Times New Roman"/>
          <w:kern w:val="2"/>
          <w:sz w:val="30"/>
          <w:szCs w:val="30"/>
          <w:lang w:val="en-US" w:eastAsia="zh-CN" w:bidi="ar"/>
        </w:rPr>
        <w:t>1</w:t>
      </w:r>
    </w:p>
    <w:p w14:paraId="780126A7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eastAsia="黑体"/>
          <w:sz w:val="30"/>
          <w:szCs w:val="30"/>
          <w:lang w:val="en-US"/>
        </w:rPr>
      </w:pPr>
    </w:p>
    <w:p w14:paraId="68798F6B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32"/>
          <w:lang w:val="en-US" w:eastAsia="zh-CN" w:bidi="ar"/>
        </w:rPr>
        <w:t>2024年度辽宁省社会科学规划基金项目</w:t>
      </w:r>
    </w:p>
    <w:p w14:paraId="784433BE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32"/>
          <w:lang w:val="en-US" w:eastAsia="zh-CN" w:bidi="ar"/>
        </w:rPr>
        <w:t>（高校思政专项）课题指南</w:t>
      </w:r>
    </w:p>
    <w:p w14:paraId="028E291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/>
        </w:rPr>
      </w:pPr>
    </w:p>
    <w:p w14:paraId="44020B63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习近平总书记关于高校思政课建设重要论述的研究阐释</w:t>
      </w:r>
    </w:p>
    <w:p w14:paraId="6769F1A7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“习近平新时代中国特色社会主义思想概论”课案例教学研究</w:t>
      </w:r>
    </w:p>
    <w:p w14:paraId="0564CA99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3.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思政课建设与党的创新理论武装同步推进机制研究</w:t>
      </w:r>
    </w:p>
    <w:p w14:paraId="4E202549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4.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思政课优秀教学案例推广和品牌建设研究</w:t>
      </w:r>
    </w:p>
    <w:p w14:paraId="79CD9D16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5.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提升思政课针对性和吸引力的教学评价研究</w:t>
      </w:r>
    </w:p>
    <w:p w14:paraId="688CD52C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6.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辽宁红色“六地”文化融入高校思想政治教育研究</w:t>
      </w:r>
    </w:p>
    <w:p w14:paraId="0A2E821D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7.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大中小学思想政治教育一体化建设机制和路径研究</w:t>
      </w:r>
    </w:p>
    <w:p w14:paraId="00A09157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8.</w:t>
      </w:r>
      <w:r>
        <w:rPr>
          <w:rFonts w:ascii="仿宋_GB2312" w:eastAsia="仿宋_GB2312" w:cs="仿宋_GB2312"/>
          <w:sz w:val="32"/>
          <w:szCs w:val="32"/>
          <w:lang w:val="en-US"/>
        </w:rPr>
        <w:t>“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大思政课</w:t>
      </w:r>
      <w:r>
        <w:rPr>
          <w:rFonts w:ascii="仿宋_GB2312" w:eastAsia="仿宋_GB2312" w:cs="仿宋_GB2312"/>
          <w:sz w:val="32"/>
          <w:szCs w:val="32"/>
          <w:lang w:val="en-US"/>
        </w:rPr>
        <w:t>”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建设的现状、问题及对策研究</w:t>
      </w:r>
    </w:p>
    <w:p w14:paraId="1AC5EB29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9.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“行走的思政课</w:t>
      </w:r>
      <w:r>
        <w:rPr>
          <w:rFonts w:ascii="仿宋_GB2312" w:eastAsia="仿宋_GB2312" w:cs="仿宋_GB2312"/>
          <w:sz w:val="32"/>
          <w:szCs w:val="32"/>
          <w:lang w:val="en-US"/>
        </w:rPr>
        <w:t>”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教学模式创新和保障机制研究</w:t>
      </w:r>
    </w:p>
    <w:p w14:paraId="5CD36ACA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10.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思政课教学资源开发和应用创新研究</w:t>
      </w:r>
    </w:p>
    <w:p w14:paraId="672E322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Calibri" w:eastAsia="仿宋_GB2312" w:cs="仿宋_GB2312"/>
          <w:sz w:val="32"/>
          <w:szCs w:val="32"/>
          <w:lang w:val="en-US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11.高校思政课教师教书育人能力提升机制研究</w:t>
      </w:r>
    </w:p>
    <w:p w14:paraId="3CBA973D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12.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人工智能赋能思政课改革创新研究</w:t>
      </w:r>
    </w:p>
    <w:p w14:paraId="16AFF0B1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13.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中外合作办学中的思政课建设研究</w:t>
      </w:r>
    </w:p>
    <w:p w14:paraId="780EDE1D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14.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自媒体对大学生思想行为影响的调查研究</w:t>
      </w:r>
    </w:p>
    <w:p w14:paraId="7C17E2D0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15.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大学生理想信念教育常态化制度化研究</w:t>
      </w:r>
    </w:p>
    <w:p w14:paraId="0104B4E6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16.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大学生思想状况跟踪调查与分析</w:t>
      </w:r>
    </w:p>
    <w:p w14:paraId="23E1B04F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17.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铸牢中华民族共同体意识融入立德树人全过程研究</w:t>
      </w:r>
    </w:p>
    <w:p w14:paraId="7CC3E068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18.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建设具有强大凝聚力和引领力的社会主义意识形态研究</w:t>
      </w:r>
    </w:p>
    <w:p w14:paraId="265502D6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19.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以总体国家安全观为指导的大学生国家安全教育研究</w:t>
      </w:r>
    </w:p>
    <w:p w14:paraId="27C9C4F1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20.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新时代辽宁高校大学生意识形态工作研究</w:t>
      </w:r>
    </w:p>
    <w:p w14:paraId="4CEE458C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21.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思想政治工作队伍能力建设研究</w:t>
      </w:r>
    </w:p>
    <w:p w14:paraId="37CB1CB8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22.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新时代辽宁省高校大学生心理健康教育研究</w:t>
      </w:r>
    </w:p>
    <w:p w14:paraId="3B0239B8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23.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大学生心理危机预警机制研究</w:t>
      </w:r>
    </w:p>
    <w:p w14:paraId="03090164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lang w:val="en-US"/>
        </w:rPr>
        <w:t>24.</w:t>
      </w:r>
      <w:r>
        <w:rPr>
          <w:rFonts w:hint="default" w:ascii="仿宋_GB2312" w:hAnsi="Times New Roman" w:eastAsia="仿宋_GB2312" w:cs="仿宋_GB2312"/>
          <w:sz w:val="32"/>
          <w:szCs w:val="32"/>
          <w:lang w:eastAsia="zh-CN"/>
        </w:rPr>
        <w:t>辽宁高校名师工作室建设成效研究（思想政治理论课名师工作室、辅导员名师工作室、心理健康教育名师工作室、网络育人名师工作室）</w:t>
      </w:r>
    </w:p>
    <w:p w14:paraId="6BD43C3B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1003D8EC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58CA6D2D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19469EB1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071CB227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6378E023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19E9974E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1F700D30">
      <w:pPr>
        <w:pStyle w:val="3"/>
        <w:widowControl/>
        <w:tabs>
          <w:tab w:val="left" w:pos="0"/>
        </w:tabs>
        <w:spacing w:line="620" w:lineRule="exact"/>
        <w:ind w:left="0"/>
        <w:contextualSpacing/>
        <w:rPr>
          <w:rFonts w:hint="default" w:ascii="仿宋_GB2312" w:hAnsi="Times New Roman" w:eastAsia="仿宋_GB2312" w:cs="仿宋_GB2312"/>
          <w:sz w:val="32"/>
          <w:szCs w:val="32"/>
          <w:lang w:val="en-US"/>
        </w:rPr>
      </w:pPr>
    </w:p>
    <w:p w14:paraId="11B41605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17EB2-4C11-422A-9A10-AEF2E8A19A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E62541-40E6-49F1-AB04-E5F154133EC6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5B8E281-5B52-4239-856D-888524D68455}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D1B543-C374-44D3-A5E8-2E5FD2209557}"/>
  </w:font>
  <w:font w:name="@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6A28F"/>
    <w:multiLevelType w:val="multilevel"/>
    <w:tmpl w:val="A386A28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7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35658D9"/>
    <w:multiLevelType w:val="multilevel"/>
    <w:tmpl w:val="035658D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8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04F92632"/>
    <w:multiLevelType w:val="multilevel"/>
    <w:tmpl w:val="04F9263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pStyle w:val="9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5709"/>
    <w:rsid w:val="1F810C30"/>
    <w:rsid w:val="336F0832"/>
    <w:rsid w:val="41B6490A"/>
    <w:rsid w:val="45232620"/>
    <w:rsid w:val="4D803DC8"/>
    <w:rsid w:val="517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华文行楷" w:asciiTheme="minorAscii" w:hAnsiTheme="minorAscii"/>
      <w:sz w:val="2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customStyle="1" w:styleId="6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default" w:asciiTheme="minorAscii" w:hAnsiTheme="minorAscii"/>
      <w:b/>
      <w:sz w:val="24"/>
      <w:szCs w:val="22"/>
    </w:rPr>
  </w:style>
  <w:style w:type="paragraph" w:customStyle="1" w:styleId="7">
    <w:name w:val="样式7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outlineLvl w:val="2"/>
    </w:pPr>
    <w:rPr>
      <w:rFonts w:hint="default" w:eastAsia="华文楷体" w:asciiTheme="minorAscii" w:hAnsiTheme="minorAscii"/>
      <w:b/>
      <w:sz w:val="24"/>
      <w:szCs w:val="22"/>
    </w:rPr>
  </w:style>
  <w:style w:type="paragraph" w:customStyle="1" w:styleId="8">
    <w:name w:val="样式12"/>
    <w:basedOn w:val="1"/>
    <w:next w:val="1"/>
    <w:uiPriority w:val="0"/>
    <w:pPr>
      <w:keepNext/>
      <w:keepLines/>
      <w:numPr>
        <w:ilvl w:val="1"/>
        <w:numId w:val="2"/>
      </w:numPr>
      <w:spacing w:before="260" w:beforeLines="0" w:after="260" w:afterLines="0" w:line="413" w:lineRule="auto"/>
      <w:outlineLvl w:val="2"/>
    </w:pPr>
    <w:rPr>
      <w:rFonts w:hint="default" w:eastAsia="宋体" w:asciiTheme="minorAscii" w:hAnsiTheme="minorAscii"/>
      <w:b/>
      <w:sz w:val="24"/>
      <w:szCs w:val="22"/>
    </w:rPr>
  </w:style>
  <w:style w:type="paragraph" w:customStyle="1" w:styleId="9">
    <w:name w:val="样式14"/>
    <w:basedOn w:val="1"/>
    <w:next w:val="1"/>
    <w:uiPriority w:val="0"/>
    <w:pPr>
      <w:keepNext/>
      <w:keepLines/>
      <w:numPr>
        <w:ilvl w:val="1"/>
        <w:numId w:val="3"/>
      </w:numPr>
      <w:spacing w:before="260" w:beforeLines="0" w:after="260" w:afterLines="0" w:line="413" w:lineRule="auto"/>
      <w:outlineLvl w:val="2"/>
    </w:pPr>
    <w:rPr>
      <w:rFonts w:hint="default" w:eastAsia="宋体" w:asciiTheme="minorAscii" w:hAnsiTheme="minorAscii"/>
      <w:b/>
      <w:sz w:val="24"/>
      <w:szCs w:val="22"/>
    </w:rPr>
  </w:style>
  <w:style w:type="character" w:customStyle="1" w:styleId="10">
    <w:name w:val="标题 3 Char"/>
    <w:link w:val="2"/>
    <w:qFormat/>
    <w:uiPriority w:val="0"/>
    <w:rPr>
      <w:rFonts w:eastAsia="华文行楷" w:asciiTheme="minorAscii" w:hAnsiTheme="minorAsci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2023-11-15T06:30:00Z</dcterms:created>
  <dc:creator>l60</dc:creator>
  <cp:lastModifiedBy>桃李</cp:lastModifiedBy>
  <dcterms:modified xsi:type="dcterms:W3CDTF">2025-01-02T05:46:30Z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B6AA6309E3D04D139D3DA34A61A9FB6F_12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